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300" w:after="15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Вопросы-ответы по дополнительной ежемесячной выплате семьям с детьми до трёх лет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Кому положена ежемесячная выплата в размере 5 тысяч рублей? </w:t>
      </w:r>
    </w:p>
    <w:p>
      <w:pPr>
        <w:pStyle w:val="Normal"/>
        <w:shd w:val="clear" w:color="auto" w:fill="FFFFFF"/>
        <w:spacing w:lineRule="auto" w:line="276"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Ежемесячная выплата положена всем семьям с детьми до трех лет.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Распространяется ли выплата на детей, которым уже исполнилось 3 года?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Выплата положена только на детей, не достигших трех лет до 30 июня 2020 года включительно.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Ежемесячная выплата положена на каждого ребенка?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Да, если в семье один ребенок до трех лет, выплачивается 5 тыс. рублей в месяц, если два – 10 тыс. рублей в месяц и так далее.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Может ли претендовать на ежемесячную выплату семья, у которой нет права на материнский капитал?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Да. В соответствии с Указом Президента от 11 мая 2010 г. № 317 право на ежемесячную выплату расширено и больше не связано с правом на материнский капитал.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получать ежемесячную выплату на ребенка?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Ребенок должен родиться в конце июня. Смогу ли я получить ежемесячную выплату за июнь?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– к сожалению, нет.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Моему ребенку исполнится три года в мае. Буду ли я получать выплату за два месяца или только за апрель?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этом случае ежемесячная выплата положена за два месяца.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Из каких средств идет выплата?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Дополнительная ежемесячная выплата обеспечивается из федерального бюджета в качестве дополнительной помощи.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Зависит ли выплата от доходов семьи?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Нет. Ежемесячная выплата не зависит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>
      <w:pPr>
        <w:pStyle w:val="Normal"/>
        <w:shd w:val="clear" w:color="auto" w:fill="FFFFFF"/>
        <w:spacing w:lineRule="auto" w:line="276"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Ежемесячная выплата положена всем семьям с детьми до трех лет.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Как подать заявление на выплату? 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>Чтобы получить средства, достаточно до 1 октября текущего года подать заявление в личном кабинете на портале Госуслуг (</w:t>
      </w:r>
      <w:hyperlink r:id="rId2">
        <w:r>
          <w:rPr>
            <w:rStyle w:val="Style12"/>
            <w:rFonts w:cs="Times New Roman" w:ascii="Times New Roman" w:hAnsi="Times New Roman"/>
            <w:color w:val="00000A"/>
            <w:sz w:val="28"/>
            <w:szCs w:val="28"/>
          </w:rPr>
          <w:t>https://www.gosuslugi.ru/395593/1</w:t>
        </w:r>
      </w:hyperlink>
      <w:r>
        <w:rPr>
          <w:rFonts w:cs="Times New Roman" w:ascii="Times New Roman" w:hAnsi="Times New Roman"/>
          <w:sz w:val="28"/>
          <w:szCs w:val="28"/>
        </w:rPr>
        <w:t>), а также на официальном сайте Пенсионного фонда (</w:t>
      </w:r>
      <w:r>
        <w:fldChar w:fldCharType="begin"/>
      </w:r>
      <w:r>
        <w:instrText> HYPERLINK "https://es.pfrf.ru/" \l "services-f"</w:instrText>
      </w:r>
      <w:r>
        <w:fldChar w:fldCharType="separate"/>
      </w:r>
      <w:r>
        <w:rPr>
          <w:rStyle w:val="Style12"/>
          <w:rFonts w:cs="Times New Roman" w:ascii="Times New Roman" w:hAnsi="Times New Roman"/>
          <w:color w:val="00000A"/>
          <w:sz w:val="28"/>
          <w:szCs w:val="28"/>
        </w:rPr>
        <w:t>https://es.pfrf.ru/#services-f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>). В заявлении нужно указать номер СНИЛС заявителя и номер банковского счета, на который поступит выплата. Никаких дополнительных документов представлять не нужно. В случае необходимости ПФР самостоятельно запросит все сведения.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160"/>
        <w:ind w:left="1174" w:right="0" w:hanging="0"/>
        <w:contextualSpacing/>
        <w:jc w:val="left"/>
        <w:rPr/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11. </w:t>
      </w:r>
      <w:r>
        <w:rPr>
          <w:rFonts w:cs="Times New Roman" w:ascii="Times New Roman" w:hAnsi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пять месяцев. Заявления будут приниматься </w:t>
      </w:r>
      <w:r>
        <w:rPr>
          <w:rFonts w:cs="Times New Roman" w:ascii="Times New Roman" w:hAnsi="Times New Roman"/>
          <w:b/>
          <w:sz w:val="28"/>
          <w:szCs w:val="28"/>
        </w:rPr>
        <w:t>по всем каналам до 1 октября</w:t>
      </w:r>
      <w:r>
        <w:rPr>
          <w:rFonts w:cs="Times New Roman" w:ascii="Times New Roman" w:hAnsi="Times New Roman"/>
          <w:sz w:val="28"/>
          <w:szCs w:val="28"/>
        </w:rPr>
        <w:t xml:space="preserve"> текущего года. Выплаты будут предоставлены за все месяцы с апреля по июнь при наличии у семьи соответствующего права. 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12. </w:t>
      </w:r>
      <w:r>
        <w:rPr>
          <w:rFonts w:cs="Times New Roman" w:ascii="Times New Roman" w:hAnsi="Times New Roman"/>
          <w:b/>
          <w:sz w:val="28"/>
          <w:szCs w:val="28"/>
        </w:rPr>
        <w:t xml:space="preserve">За какой период поступит ежемесячная выплата?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 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13. </w:t>
      </w:r>
      <w:r>
        <w:rPr>
          <w:rFonts w:cs="Times New Roman" w:ascii="Times New Roman" w:hAnsi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14.</w:t>
      </w:r>
      <w:r>
        <w:rPr>
          <w:rFonts w:cs="Times New Roman" w:ascii="Times New Roman" w:hAnsi="Times New Roman"/>
          <w:b/>
          <w:sz w:val="28"/>
          <w:szCs w:val="28"/>
        </w:rPr>
        <w:t>Если ребенку исполнится три года с апреля по июнь, можно ли получить и ежемесячную, и единовременную выплаты?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Да, можно.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15. </w:t>
      </w:r>
      <w:r>
        <w:rPr>
          <w:rFonts w:cs="Times New Roman" w:ascii="Times New Roman" w:hAnsi="Times New Roman"/>
          <w:b/>
          <w:bCs/>
          <w:sz w:val="28"/>
          <w:szCs w:val="28"/>
        </w:rPr>
        <w:t>Как я могу узнать, назначили мне выплату или нет?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заявление подано через личный кабинет на сайте ПФР или портал Госуслуг, то уведомление о статусе рассмотрения заявления появится там же.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Хочу получать уведомления о ходе предоставления запрошенных услуг</w:t>
      </w:r>
      <w:r>
        <w:rPr>
          <w:rFonts w:cs="Times New Roman" w:ascii="Times New Roman" w:hAnsi="Times New Roman"/>
          <w:sz w:val="28"/>
          <w:szCs w:val="28"/>
        </w:rPr>
        <w:t>”.</w:t>
      </w:r>
    </w:p>
    <w:p>
      <w:pPr>
        <w:pStyle w:val="4"/>
        <w:numPr>
          <w:ilvl w:val="0"/>
          <w:numId w:val="0"/>
        </w:numPr>
        <w:shd w:val="clear" w:color="auto" w:fill="FFFFFF"/>
        <w:spacing w:lineRule="auto" w:line="276" w:before="150" w:after="150"/>
        <w:ind w:left="720" w:hanging="0"/>
        <w:rPr/>
      </w:pPr>
      <w:r>
        <w:rPr>
          <w:rFonts w:cs="Times New Roman" w:ascii="Times New Roman" w:hAnsi="Times New Roman"/>
          <w:bCs w:val="false"/>
          <w:i w:val="false"/>
          <w:color w:val="00000A"/>
          <w:sz w:val="28"/>
          <w:szCs w:val="28"/>
          <w:u w:val="none"/>
        </w:rPr>
        <w:t xml:space="preserve">16. </w:t>
      </w:r>
      <w:hyperlink r:id="rId3">
        <w:r>
          <w:rPr>
            <w:rStyle w:val="Style12"/>
            <w:rFonts w:cs="Times New Roman" w:ascii="Times New Roman" w:hAnsi="Times New Roman"/>
            <w:bCs w:val="false"/>
            <w:i w:val="false"/>
            <w:color w:val="00000A"/>
            <w:sz w:val="28"/>
            <w:szCs w:val="28"/>
            <w:u w:val="none"/>
          </w:rPr>
          <w:t>На что важно обратить внимание при подаче заявления?</w:t>
        </w:r>
      </w:hyperlink>
    </w:p>
    <w:p>
      <w:pPr>
        <w:pStyle w:val="Normal"/>
        <w:shd w:val="clear" w:color="auto" w:fill="FFFFFF"/>
        <w:spacing w:lineRule="auto" w:line="276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>
      <w:pPr>
        <w:pStyle w:val="Normal"/>
        <w:shd w:val="clear" w:color="auto" w:fill="FFFFFF"/>
        <w:spacing w:lineRule="auto" w:line="276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 заявлении необходимо указать данные именно </w:t>
      </w:r>
      <w:r>
        <w:rPr>
          <w:rFonts w:cs="Times New Roman" w:ascii="Times New Roman" w:hAnsi="Times New Roman"/>
          <w:b/>
          <w:sz w:val="28"/>
          <w:szCs w:val="28"/>
        </w:rPr>
        <w:t>банковского счета</w:t>
      </w:r>
      <w:r>
        <w:rPr>
          <w:rFonts w:cs="Times New Roman" w:ascii="Times New Roman" w:hAnsi="Times New Roman"/>
          <w:sz w:val="28"/>
          <w:szCs w:val="28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Выплата не осуществляется в следующих ситуациях: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>
      <w:pPr>
        <w:pStyle w:val="Normal"/>
        <w:shd w:val="clear" w:color="auto" w:fill="FFFFFF"/>
        <w:spacing w:lineRule="auto" w:line="276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случае смерти ребенка, в связи с рождением которого возникло право на ежемесячную выплату;</w:t>
      </w:r>
    </w:p>
    <w:p>
      <w:pPr>
        <w:pStyle w:val="Normal"/>
        <w:shd w:val="clear" w:color="auto" w:fill="FFFFFF"/>
        <w:spacing w:lineRule="auto" w:line="276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предоставлении недостоверных сведений.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7</w:t>
      </w:r>
      <w:r>
        <w:rPr>
          <w:rFonts w:cs="Times New Roman" w:ascii="Times New Roman" w:hAnsi="Times New Roman"/>
          <w:b/>
          <w:bCs/>
          <w:sz w:val="28"/>
          <w:szCs w:val="28"/>
        </w:rPr>
        <w:t>. В случае одобрения заявления каким образом я смогу получить средства?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 коронавирусной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>
      <w:pPr>
        <w:pStyle w:val="Normal"/>
        <w:spacing w:lineRule="auto" w:line="276"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304f7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Normal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f37ab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304f7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81ad1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a65c6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81a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395593/1" TargetMode="External"/><Relationship Id="rId3" Type="http://schemas.openxmlformats.org/officeDocument/2006/relationships/hyperlink" Target="http://www.pfrf.ru/press_center~2020/04/16/203858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LibreOffice/5.3.0.3$Windows_x86 LibreOffice_project/7074905676c47b82bbcfbea1aeefc84afe1c50e1</Application>
  <Pages>4</Pages>
  <Words>933</Words>
  <Characters>5363</Characters>
  <CharactersWithSpaces>6272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2020-05-12T18:46:00Z</dcterms:created>
  <dc:creator>kopalkina.k@outlook.com</dc:creator>
  <dc:description/>
  <dc:language>ru-RU</dc:language>
  <cp:lastModifiedBy/>
  <cp:lastPrinted>2020-05-12T12:43:00Z</cp:lastPrinted>
  <dcterms:modified xsi:type="dcterms:W3CDTF">2020-05-13T14:36:17Z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