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0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</w:t>
      </w:r>
      <w:r w:rsidR="003B3622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 </w:t>
      </w:r>
      <w:r w:rsidR="00496D08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  <w:bookmarkEnd w:id="0"/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C40631" w:rsidRDefault="00C121B7" w:rsidP="00C40631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 w:rsidR="00965D1E">
        <w:rPr>
          <w:b/>
          <w:sz w:val="36"/>
        </w:rPr>
        <w:t xml:space="preserve"> </w:t>
      </w:r>
      <w:r w:rsidR="00C40631">
        <w:rPr>
          <w:b/>
          <w:sz w:val="36"/>
        </w:rPr>
        <w:t xml:space="preserve">программе </w:t>
      </w:r>
      <w:r w:rsidR="00C40631">
        <w:rPr>
          <w:b/>
          <w:bCs/>
          <w:sz w:val="36"/>
          <w:szCs w:val="36"/>
        </w:rPr>
        <w:t>комплексного развития систем</w:t>
      </w:r>
    </w:p>
    <w:p w:rsidR="00DF0290" w:rsidRDefault="00C40631" w:rsidP="00DF029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r w:rsidR="00A73159">
        <w:rPr>
          <w:b/>
          <w:bCs/>
          <w:sz w:val="36"/>
          <w:szCs w:val="36"/>
        </w:rPr>
        <w:t>Губское</w:t>
      </w:r>
      <w:r w:rsidR="00883E16">
        <w:rPr>
          <w:b/>
          <w:bCs/>
          <w:sz w:val="36"/>
          <w:szCs w:val="36"/>
        </w:rPr>
        <w:t xml:space="preserve"> сельское поселение</w:t>
      </w:r>
      <w:r w:rsidR="00A73159">
        <w:rPr>
          <w:b/>
          <w:bCs/>
          <w:sz w:val="36"/>
          <w:szCs w:val="36"/>
        </w:rPr>
        <w:t xml:space="preserve"> </w:t>
      </w:r>
    </w:p>
    <w:p w:rsidR="00DF0290" w:rsidRDefault="00DF0290" w:rsidP="00DF029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Мостовского района Краснодарского края</w:t>
      </w:r>
    </w:p>
    <w:p w:rsidR="00DF0290" w:rsidRPr="00CA7261" w:rsidRDefault="00DF0290" w:rsidP="00DF0290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CA7261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на период 20 лет (до 2032 п.) с выделением первой </w:t>
      </w:r>
    </w:p>
    <w:p w:rsidR="00DF0290" w:rsidRPr="00CA7261" w:rsidRDefault="00DF0290" w:rsidP="00DF0290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CA7261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очереди строительства – 10 лет с 2013п. до 2022п. </w:t>
      </w:r>
    </w:p>
    <w:p w:rsidR="00DF0290" w:rsidRPr="00CA7261" w:rsidRDefault="00DF0290" w:rsidP="00DF0290">
      <w:pPr>
        <w:widowControl w:val="0"/>
        <w:suppressAutoHyphens/>
        <w:autoSpaceDN w:val="0"/>
        <w:spacing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CA7261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и на перспективу до 2041 года</w:t>
      </w:r>
    </w:p>
    <w:p w:rsidR="00C40631" w:rsidRDefault="00C40631" w:rsidP="00DF0290">
      <w:pPr>
        <w:pStyle w:val="Standard"/>
        <w:jc w:val="center"/>
        <w:rPr>
          <w:b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716B71" w:rsidRDefault="00716B71" w:rsidP="00716B71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</w:t>
      </w:r>
      <w:r w:rsidRPr="00DF0290">
        <w:rPr>
          <w:b/>
          <w:sz w:val="36"/>
          <w:szCs w:val="36"/>
          <w:lang w:val="ru-RU"/>
        </w:rPr>
        <w:t>одоснабжение</w:t>
      </w:r>
    </w:p>
    <w:p w:rsidR="00716B71" w:rsidRDefault="00716B71" w:rsidP="00C40631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9D364A" w:rsidRPr="00C40631" w:rsidRDefault="00DF0290" w:rsidP="00C40631">
      <w:pPr>
        <w:overflowPunct w:val="0"/>
        <w:jc w:val="center"/>
        <w:textAlignment w:val="baseline"/>
        <w:rPr>
          <w:b/>
          <w:sz w:val="32"/>
          <w:szCs w:val="32"/>
          <w:lang w:val="ru-RU"/>
        </w:rPr>
      </w:pPr>
      <w:r w:rsidRPr="00496D08">
        <w:rPr>
          <w:b/>
          <w:sz w:val="36"/>
          <w:szCs w:val="36"/>
          <w:lang w:val="ru-RU"/>
        </w:rPr>
        <w:t>Т</w:t>
      </w:r>
      <w:r w:rsidR="00C40631" w:rsidRPr="00496D08">
        <w:rPr>
          <w:b/>
          <w:sz w:val="36"/>
          <w:szCs w:val="36"/>
          <w:lang w:val="ru-RU"/>
        </w:rPr>
        <w:t>ом</w:t>
      </w:r>
      <w:r>
        <w:rPr>
          <w:b/>
          <w:sz w:val="36"/>
          <w:szCs w:val="36"/>
          <w:lang w:val="ru-RU"/>
        </w:rPr>
        <w:t xml:space="preserve"> </w:t>
      </w:r>
      <w:r w:rsidR="00C40631">
        <w:rPr>
          <w:b/>
          <w:sz w:val="36"/>
          <w:szCs w:val="36"/>
          <w:lang w:val="ru-RU"/>
        </w:rPr>
        <w:t>2</w:t>
      </w:r>
    </w:p>
    <w:p w:rsidR="00DF0290" w:rsidRDefault="00DF0290" w:rsidP="00C121B7">
      <w:pPr>
        <w:spacing w:line="240" w:lineRule="auto"/>
        <w:jc w:val="center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br w:type="page"/>
      </w:r>
    </w:p>
    <w:p w:rsidR="009D364A" w:rsidRPr="00C121B7" w:rsidRDefault="009D364A" w:rsidP="00C121B7">
      <w:pPr>
        <w:spacing w:line="240" w:lineRule="auto"/>
        <w:jc w:val="center"/>
        <w:rPr>
          <w:rFonts w:eastAsia="Calibri"/>
          <w:szCs w:val="24"/>
          <w:lang w:val="ru-RU"/>
        </w:rPr>
      </w:pPr>
    </w:p>
    <w:p w:rsidR="00BE2B1E" w:rsidRDefault="00BE2B1E" w:rsidP="009D364A">
      <w:pPr>
        <w:jc w:val="center"/>
        <w:rPr>
          <w:b/>
          <w:sz w:val="32"/>
          <w:szCs w:val="32"/>
          <w:lang w:val="ru-RU"/>
        </w:rPr>
      </w:pPr>
    </w:p>
    <w:p w:rsidR="00DF0290" w:rsidRDefault="00DF0290" w:rsidP="009D364A">
      <w:pPr>
        <w:jc w:val="center"/>
        <w:rPr>
          <w:b/>
          <w:sz w:val="32"/>
          <w:szCs w:val="32"/>
          <w:lang w:val="ru-RU"/>
        </w:rPr>
      </w:pPr>
    </w:p>
    <w:p w:rsidR="00BE2B1E" w:rsidRDefault="00BE2B1E" w:rsidP="009D364A">
      <w:pPr>
        <w:jc w:val="center"/>
        <w:rPr>
          <w:b/>
          <w:sz w:val="32"/>
          <w:szCs w:val="32"/>
          <w:lang w:val="ru-RU"/>
        </w:rPr>
      </w:pPr>
    </w:p>
    <w:p w:rsidR="00BE2B1E" w:rsidRDefault="00BE2B1E" w:rsidP="009D364A">
      <w:pPr>
        <w:jc w:val="center"/>
        <w:rPr>
          <w:b/>
          <w:sz w:val="32"/>
          <w:szCs w:val="32"/>
          <w:lang w:val="ru-RU"/>
        </w:rPr>
      </w:pPr>
    </w:p>
    <w:p w:rsidR="00BE2B1E" w:rsidRPr="00C40631" w:rsidRDefault="00BE2B1E" w:rsidP="00BE2B1E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</w:t>
      </w:r>
      <w:r w:rsidR="00496D08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</w:t>
      </w:r>
      <w:r w:rsidR="003B3622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</w:p>
    <w:p w:rsidR="00BE2B1E" w:rsidRPr="00C40631" w:rsidRDefault="00BE2B1E" w:rsidP="00BE2B1E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BE2B1E" w:rsidRDefault="00BE2B1E" w:rsidP="00BE2B1E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 w:rsidR="00DF0290">
        <w:rPr>
          <w:b/>
          <w:sz w:val="36"/>
        </w:rPr>
        <w:t xml:space="preserve"> </w:t>
      </w:r>
      <w:r>
        <w:rPr>
          <w:b/>
          <w:sz w:val="36"/>
        </w:rPr>
        <w:t xml:space="preserve">программе </w:t>
      </w:r>
      <w:r>
        <w:rPr>
          <w:b/>
          <w:bCs/>
          <w:sz w:val="36"/>
          <w:szCs w:val="36"/>
        </w:rPr>
        <w:t>комплексного развития систем</w:t>
      </w:r>
    </w:p>
    <w:p w:rsidR="00DF0290" w:rsidRDefault="00BE2B1E" w:rsidP="00BE2B1E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Губское сельское поселение </w:t>
      </w:r>
    </w:p>
    <w:p w:rsidR="00DF0290" w:rsidRDefault="00DF0290" w:rsidP="00DF029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Мостовского района Краснодарского края</w:t>
      </w:r>
    </w:p>
    <w:p w:rsidR="00DF0290" w:rsidRPr="00CA7261" w:rsidRDefault="00DF0290" w:rsidP="00DF0290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CA7261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на период 20 лет (до 2032 п.) с выделением первой </w:t>
      </w:r>
    </w:p>
    <w:p w:rsidR="00DF0290" w:rsidRPr="00CA7261" w:rsidRDefault="00DF0290" w:rsidP="00DF0290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CA7261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очереди строительства – 10 лет с 2013п. до 2022п. </w:t>
      </w:r>
    </w:p>
    <w:p w:rsidR="00DF0290" w:rsidRPr="00CA7261" w:rsidRDefault="00DF0290" w:rsidP="00DF0290">
      <w:pPr>
        <w:widowControl w:val="0"/>
        <w:suppressAutoHyphens/>
        <w:autoSpaceDN w:val="0"/>
        <w:spacing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CA7261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и на перспективу до 2041 года</w:t>
      </w:r>
    </w:p>
    <w:p w:rsidR="00BE2B1E" w:rsidRDefault="00BE2B1E" w:rsidP="00BE2B1E">
      <w:pPr>
        <w:pStyle w:val="S3"/>
        <w:jc w:val="center"/>
        <w:rPr>
          <w:b/>
          <w:sz w:val="36"/>
          <w:szCs w:val="36"/>
        </w:rPr>
      </w:pPr>
    </w:p>
    <w:p w:rsidR="00BE2B1E" w:rsidRDefault="00BE2B1E" w:rsidP="00BE2B1E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</w:t>
      </w:r>
      <w:r w:rsidRPr="00497BEA">
        <w:rPr>
          <w:b/>
          <w:sz w:val="36"/>
          <w:szCs w:val="36"/>
          <w:lang w:val="ru-RU"/>
        </w:rPr>
        <w:t>одоснабжение</w:t>
      </w:r>
    </w:p>
    <w:p w:rsidR="00BE2B1E" w:rsidRDefault="00BE2B1E" w:rsidP="00BE2B1E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BE2B1E" w:rsidRDefault="00DF0290" w:rsidP="00BE2B1E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  <w:r w:rsidRPr="00497BEA">
        <w:rPr>
          <w:b/>
          <w:sz w:val="36"/>
          <w:szCs w:val="36"/>
          <w:lang w:val="ru-RU"/>
        </w:rPr>
        <w:t>Т</w:t>
      </w:r>
      <w:r w:rsidR="00BE2B1E" w:rsidRPr="00497BEA">
        <w:rPr>
          <w:b/>
          <w:sz w:val="36"/>
          <w:szCs w:val="36"/>
          <w:lang w:val="ru-RU"/>
        </w:rPr>
        <w:t>ом</w:t>
      </w:r>
      <w:r>
        <w:rPr>
          <w:b/>
          <w:sz w:val="36"/>
          <w:szCs w:val="36"/>
          <w:lang w:val="ru-RU"/>
        </w:rPr>
        <w:t xml:space="preserve"> </w:t>
      </w:r>
      <w:r w:rsidR="00BE2B1E">
        <w:rPr>
          <w:b/>
          <w:sz w:val="36"/>
          <w:szCs w:val="36"/>
          <w:lang w:val="ru-RU"/>
        </w:rPr>
        <w:t>2</w:t>
      </w:r>
    </w:p>
    <w:p w:rsidR="00BE2B1E" w:rsidRDefault="00BE2B1E" w:rsidP="00BE2B1E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DF0290" w:rsidRDefault="00DF0290" w:rsidP="00BE2B1E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DF0290" w:rsidRPr="001F4E5B" w:rsidRDefault="00DF0290" w:rsidP="00DF0290">
      <w:pPr>
        <w:ind w:right="142"/>
        <w:jc w:val="left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1F4E5B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Зам. директора                                               С.Г.Кашин</w:t>
      </w:r>
    </w:p>
    <w:p w:rsidR="00BE2B1E" w:rsidRDefault="00DF0290" w:rsidP="00DF0290">
      <w:pPr>
        <w:jc w:val="center"/>
        <w:rPr>
          <w:b/>
          <w:sz w:val="32"/>
          <w:szCs w:val="32"/>
          <w:lang w:val="ru-RU"/>
        </w:rPr>
      </w:pPr>
      <w:r w:rsidRPr="001F4E5B">
        <w:rPr>
          <w:rFonts w:ascii="Times New Roman" w:eastAsia="Lucida Sans Unicode" w:hAnsi="Times New Roman" w:cs="Mangal"/>
          <w:bCs/>
          <w:kern w:val="3"/>
          <w:sz w:val="36"/>
          <w:szCs w:val="36"/>
          <w:lang w:val="ru-RU" w:eastAsia="zh-CN" w:bidi="hi-IN"/>
        </w:rPr>
        <w:t>Главный инженер проекта                          О.С.Гавриленко</w:t>
      </w:r>
      <w:r w:rsidRPr="00FC63C0">
        <w:rPr>
          <w:sz w:val="32"/>
          <w:szCs w:val="32"/>
          <w:lang w:val="ru-RU"/>
        </w:rPr>
        <w:br w:type="page"/>
      </w:r>
    </w:p>
    <w:p w:rsidR="009D364A" w:rsidRPr="00BE2B1E" w:rsidRDefault="009D364A" w:rsidP="008E4EF4">
      <w:pPr>
        <w:pStyle w:val="affff"/>
        <w:rPr>
          <w:lang w:val="ru-RU"/>
        </w:rPr>
      </w:pPr>
      <w:bookmarkStart w:id="1" w:name="_Toc374995677"/>
      <w:r w:rsidRPr="00BE2B1E">
        <w:rPr>
          <w:lang w:val="ru-RU"/>
        </w:rPr>
        <w:lastRenderedPageBreak/>
        <w:t>Содержание</w:t>
      </w:r>
      <w:bookmarkEnd w:id="1"/>
    </w:p>
    <w:p w:rsidR="001C3C13" w:rsidRPr="001C3C13" w:rsidRDefault="001723E1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r w:rsidRPr="001723E1">
        <w:rPr>
          <w:iCs/>
        </w:rPr>
        <w:fldChar w:fldCharType="begin"/>
      </w:r>
      <w:r w:rsidR="009D364A" w:rsidRPr="001C3C13">
        <w:rPr>
          <w:iCs/>
        </w:rPr>
        <w:instrText xml:space="preserve"> TOC \o "1-1" \h \z \t "Подзаголовок_1;2" </w:instrText>
      </w:r>
      <w:r w:rsidRPr="001723E1">
        <w:rPr>
          <w:iCs/>
        </w:rPr>
        <w:fldChar w:fldCharType="separate"/>
      </w:r>
      <w:hyperlink w:anchor="_Toc374995677" w:history="1">
        <w:r w:rsidR="001C3C13" w:rsidRPr="001C3C13">
          <w:rPr>
            <w:rStyle w:val="aff7"/>
            <w:noProof/>
            <w:lang w:val="ru-RU"/>
          </w:rPr>
          <w:t>Содержание</w:t>
        </w:r>
        <w:r w:rsidR="001C3C13" w:rsidRPr="001C3C13">
          <w:rPr>
            <w:noProof/>
            <w:webHidden/>
          </w:rPr>
          <w:tab/>
        </w:r>
        <w:r w:rsidRPr="001C3C13">
          <w:rPr>
            <w:noProof/>
            <w:webHidden/>
          </w:rPr>
          <w:fldChar w:fldCharType="begin"/>
        </w:r>
        <w:r w:rsidR="001C3C13" w:rsidRPr="001C3C13">
          <w:rPr>
            <w:noProof/>
            <w:webHidden/>
          </w:rPr>
          <w:instrText xml:space="preserve"> PAGEREF _Toc374995677 \h </w:instrText>
        </w:r>
        <w:r w:rsidRPr="001C3C13">
          <w:rPr>
            <w:noProof/>
            <w:webHidden/>
          </w:rPr>
        </w:r>
        <w:r w:rsidRPr="001C3C13">
          <w:rPr>
            <w:noProof/>
            <w:webHidden/>
          </w:rPr>
          <w:fldChar w:fldCharType="separate"/>
        </w:r>
        <w:r w:rsidR="008364D8">
          <w:rPr>
            <w:noProof/>
            <w:webHidden/>
          </w:rPr>
          <w:t>3</w:t>
        </w:r>
        <w:r w:rsidRPr="001C3C13">
          <w:rPr>
            <w:noProof/>
            <w:webHidden/>
          </w:rPr>
          <w:fldChar w:fldCharType="end"/>
        </w:r>
      </w:hyperlink>
    </w:p>
    <w:p w:rsidR="001C3C13" w:rsidRPr="001C3C13" w:rsidRDefault="001723E1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95678" w:history="1">
        <w:r w:rsidR="001C3C13" w:rsidRPr="001C3C13">
          <w:rPr>
            <w:rStyle w:val="aff7"/>
            <w:noProof/>
            <w:lang w:val="ru-RU"/>
          </w:rPr>
          <w:t>Введение.</w:t>
        </w:r>
        <w:r w:rsidR="001C3C13" w:rsidRPr="001C3C13">
          <w:rPr>
            <w:noProof/>
            <w:webHidden/>
          </w:rPr>
          <w:tab/>
        </w:r>
        <w:r w:rsidRPr="001C3C13">
          <w:rPr>
            <w:noProof/>
            <w:webHidden/>
          </w:rPr>
          <w:fldChar w:fldCharType="begin"/>
        </w:r>
        <w:r w:rsidR="001C3C13" w:rsidRPr="001C3C13">
          <w:rPr>
            <w:noProof/>
            <w:webHidden/>
          </w:rPr>
          <w:instrText xml:space="preserve"> PAGEREF _Toc374995678 \h </w:instrText>
        </w:r>
        <w:r w:rsidRPr="001C3C13">
          <w:rPr>
            <w:noProof/>
            <w:webHidden/>
          </w:rPr>
        </w:r>
        <w:r w:rsidRPr="001C3C13">
          <w:rPr>
            <w:noProof/>
            <w:webHidden/>
          </w:rPr>
          <w:fldChar w:fldCharType="separate"/>
        </w:r>
        <w:r w:rsidR="008364D8">
          <w:rPr>
            <w:noProof/>
            <w:webHidden/>
          </w:rPr>
          <w:t>4</w:t>
        </w:r>
        <w:r w:rsidRPr="001C3C13">
          <w:rPr>
            <w:noProof/>
            <w:webHidden/>
          </w:rPr>
          <w:fldChar w:fldCharType="end"/>
        </w:r>
      </w:hyperlink>
    </w:p>
    <w:p w:rsidR="001C3C13" w:rsidRPr="001C3C13" w:rsidRDefault="001723E1">
      <w:pPr>
        <w:pStyle w:val="19"/>
        <w:tabs>
          <w:tab w:val="left" w:pos="709"/>
        </w:tabs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95679" w:history="1">
        <w:r w:rsidR="001C3C13" w:rsidRPr="001C3C13">
          <w:rPr>
            <w:rStyle w:val="aff7"/>
            <w:noProof/>
            <w:lang w:val="ru-RU"/>
          </w:rPr>
          <w:t>I.</w:t>
        </w:r>
        <w:r w:rsidR="001C3C13" w:rsidRPr="001C3C13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1C3C13" w:rsidRPr="001C3C13">
          <w:rPr>
            <w:rStyle w:val="aff7"/>
            <w:noProof/>
            <w:lang w:val="ru-RU"/>
          </w:rPr>
          <w:t>Существующее положение в сфере водоснабжения муниципального образования Губское сельское поселение.</w:t>
        </w:r>
        <w:r w:rsidR="001C3C13" w:rsidRPr="001C3C13">
          <w:rPr>
            <w:noProof/>
            <w:webHidden/>
          </w:rPr>
          <w:tab/>
        </w:r>
        <w:r w:rsidRPr="001C3C13">
          <w:rPr>
            <w:noProof/>
            <w:webHidden/>
          </w:rPr>
          <w:fldChar w:fldCharType="begin"/>
        </w:r>
        <w:r w:rsidR="001C3C13" w:rsidRPr="001C3C13">
          <w:rPr>
            <w:noProof/>
            <w:webHidden/>
          </w:rPr>
          <w:instrText xml:space="preserve"> PAGEREF _Toc374995679 \h </w:instrText>
        </w:r>
        <w:r w:rsidRPr="001C3C13">
          <w:rPr>
            <w:noProof/>
            <w:webHidden/>
          </w:rPr>
        </w:r>
        <w:r w:rsidRPr="001C3C13">
          <w:rPr>
            <w:noProof/>
            <w:webHidden/>
          </w:rPr>
          <w:fldChar w:fldCharType="separate"/>
        </w:r>
        <w:r w:rsidR="008364D8">
          <w:rPr>
            <w:noProof/>
            <w:webHidden/>
          </w:rPr>
          <w:t>6</w:t>
        </w:r>
        <w:r w:rsidRPr="001C3C13">
          <w:rPr>
            <w:noProof/>
            <w:webHidden/>
          </w:rPr>
          <w:fldChar w:fldCharType="end"/>
        </w:r>
      </w:hyperlink>
    </w:p>
    <w:p w:rsidR="001C3C13" w:rsidRPr="001C3C13" w:rsidRDefault="001723E1">
      <w:pPr>
        <w:pStyle w:val="19"/>
        <w:tabs>
          <w:tab w:val="left" w:pos="709"/>
        </w:tabs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95680" w:history="1">
        <w:r w:rsidR="001C3C13" w:rsidRPr="001C3C13">
          <w:rPr>
            <w:rStyle w:val="aff7"/>
            <w:noProof/>
            <w:lang w:val="ru-RU"/>
          </w:rPr>
          <w:t>II.</w:t>
        </w:r>
        <w:r w:rsidR="001C3C13" w:rsidRPr="001C3C13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1C3C13" w:rsidRPr="001C3C13">
          <w:rPr>
            <w:rStyle w:val="aff7"/>
            <w:noProof/>
            <w:lang w:val="ru-RU"/>
          </w:rPr>
          <w:t>Перспективное потребление коммунальных ресурсов в сфере водоснабжения муниципального образования губское сельское поселение.</w:t>
        </w:r>
        <w:r w:rsidR="001C3C13" w:rsidRPr="001C3C13">
          <w:rPr>
            <w:noProof/>
            <w:webHidden/>
          </w:rPr>
          <w:tab/>
        </w:r>
        <w:r w:rsidRPr="001C3C13">
          <w:rPr>
            <w:noProof/>
            <w:webHidden/>
          </w:rPr>
          <w:fldChar w:fldCharType="begin"/>
        </w:r>
        <w:r w:rsidR="001C3C13" w:rsidRPr="001C3C13">
          <w:rPr>
            <w:noProof/>
            <w:webHidden/>
          </w:rPr>
          <w:instrText xml:space="preserve"> PAGEREF _Toc374995680 \h </w:instrText>
        </w:r>
        <w:r w:rsidRPr="001C3C13">
          <w:rPr>
            <w:noProof/>
            <w:webHidden/>
          </w:rPr>
        </w:r>
        <w:r w:rsidRPr="001C3C13">
          <w:rPr>
            <w:noProof/>
            <w:webHidden/>
          </w:rPr>
          <w:fldChar w:fldCharType="separate"/>
        </w:r>
        <w:r w:rsidR="008364D8">
          <w:rPr>
            <w:noProof/>
            <w:webHidden/>
          </w:rPr>
          <w:t>8</w:t>
        </w:r>
        <w:r w:rsidRPr="001C3C13">
          <w:rPr>
            <w:noProof/>
            <w:webHidden/>
          </w:rPr>
          <w:fldChar w:fldCharType="end"/>
        </w:r>
      </w:hyperlink>
    </w:p>
    <w:p w:rsidR="001C3C13" w:rsidRPr="001C3C13" w:rsidRDefault="001723E1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95681" w:history="1"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2.1.</w:t>
        </w:r>
        <w:r w:rsidR="001C3C13" w:rsidRPr="001C3C1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Сведения о фактическом и ожидаемом потреблении воды</w:t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_Toc374995681 \h </w:instrTex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364D8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C3C13" w:rsidRPr="001C3C13" w:rsidRDefault="001723E1">
      <w:pPr>
        <w:pStyle w:val="19"/>
        <w:tabs>
          <w:tab w:val="left" w:pos="709"/>
        </w:tabs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95682" w:history="1">
        <w:r w:rsidR="001C3C13" w:rsidRPr="001C3C13">
          <w:rPr>
            <w:rStyle w:val="aff7"/>
            <w:noProof/>
            <w:lang w:val="ru-RU"/>
          </w:rPr>
          <w:t>III.</w:t>
        </w:r>
        <w:r w:rsidR="001C3C13" w:rsidRPr="001C3C13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1C3C13" w:rsidRPr="001C3C13">
          <w:rPr>
            <w:rStyle w:val="aff7"/>
            <w:noProof/>
            <w:lang w:val="ru-RU"/>
          </w:rPr>
          <w:t>Предложения по строительству объектов систем водоснабжения муниципального образования Губское сельское поселение.</w:t>
        </w:r>
        <w:r w:rsidR="001C3C13" w:rsidRPr="001C3C13">
          <w:rPr>
            <w:noProof/>
            <w:webHidden/>
          </w:rPr>
          <w:tab/>
        </w:r>
        <w:r w:rsidRPr="001C3C13">
          <w:rPr>
            <w:noProof/>
            <w:webHidden/>
          </w:rPr>
          <w:fldChar w:fldCharType="begin"/>
        </w:r>
        <w:r w:rsidR="001C3C13" w:rsidRPr="001C3C13">
          <w:rPr>
            <w:noProof/>
            <w:webHidden/>
          </w:rPr>
          <w:instrText xml:space="preserve"> PAGEREF _Toc374995682 \h </w:instrText>
        </w:r>
        <w:r w:rsidRPr="001C3C13">
          <w:rPr>
            <w:noProof/>
            <w:webHidden/>
          </w:rPr>
        </w:r>
        <w:r w:rsidRPr="001C3C13">
          <w:rPr>
            <w:noProof/>
            <w:webHidden/>
          </w:rPr>
          <w:fldChar w:fldCharType="separate"/>
        </w:r>
        <w:r w:rsidR="008364D8">
          <w:rPr>
            <w:noProof/>
            <w:webHidden/>
          </w:rPr>
          <w:t>16</w:t>
        </w:r>
        <w:r w:rsidRPr="001C3C13">
          <w:rPr>
            <w:noProof/>
            <w:webHidden/>
          </w:rPr>
          <w:fldChar w:fldCharType="end"/>
        </w:r>
      </w:hyperlink>
    </w:p>
    <w:p w:rsidR="001C3C13" w:rsidRPr="001C3C13" w:rsidRDefault="001723E1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95683" w:history="1"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3.1.</w:t>
        </w:r>
        <w:r w:rsidR="001C3C13" w:rsidRPr="001C3C1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Строительство водозаборов</w:t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_Toc374995683 \h </w:instrTex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364D8">
          <w:rPr>
            <w:rFonts w:ascii="Times New Roman" w:hAnsi="Times New Roman"/>
            <w:b w:val="0"/>
            <w:noProof/>
            <w:webHidden/>
            <w:sz w:val="24"/>
            <w:szCs w:val="24"/>
          </w:rPr>
          <w:t>16</w: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C3C13" w:rsidRPr="001C3C13" w:rsidRDefault="001723E1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95684" w:history="1"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3.2.</w:t>
        </w:r>
        <w:r w:rsidR="001C3C13" w:rsidRPr="001C3C1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Объемы работ по строительству новых водозаборов и водопроводных сооружений</w:t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_Toc374995684 \h </w:instrTex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364D8">
          <w:rPr>
            <w:rFonts w:ascii="Times New Roman" w:hAnsi="Times New Roman"/>
            <w:b w:val="0"/>
            <w:noProof/>
            <w:webHidden/>
            <w:sz w:val="24"/>
            <w:szCs w:val="24"/>
          </w:rPr>
          <w:t>18</w: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C3C13" w:rsidRPr="001C3C13" w:rsidRDefault="001723E1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95685" w:history="1"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3.3.</w:t>
        </w:r>
        <w:r w:rsidR="001C3C13" w:rsidRPr="001C3C1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Строительство резервуаров чистой воды</w:t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_Toc374995685 \h </w:instrTex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364D8">
          <w:rPr>
            <w:rFonts w:ascii="Times New Roman" w:hAnsi="Times New Roman"/>
            <w:b w:val="0"/>
            <w:noProof/>
            <w:webHidden/>
            <w:sz w:val="24"/>
            <w:szCs w:val="24"/>
          </w:rPr>
          <w:t>20</w: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C3C13" w:rsidRPr="001C3C13" w:rsidRDefault="001723E1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95686" w:history="1"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3.4.</w:t>
        </w:r>
        <w:r w:rsidR="001C3C13" w:rsidRPr="001C3C1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Создание системы управления водным балансом и режимом подачи и распределения воды</w:t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_Toc374995686 \h </w:instrTex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364D8">
          <w:rPr>
            <w:rFonts w:ascii="Times New Roman" w:hAnsi="Times New Roman"/>
            <w:b w:val="0"/>
            <w:noProof/>
            <w:webHidden/>
            <w:sz w:val="24"/>
            <w:szCs w:val="24"/>
          </w:rPr>
          <w:t>21</w: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C3C13" w:rsidRPr="001C3C13" w:rsidRDefault="001723E1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95687" w:history="1"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3.5.</w:t>
        </w:r>
        <w:r w:rsidR="001C3C13" w:rsidRPr="001C3C1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Строительство новых сетей водопровода</w:t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_Toc374995687 \h </w:instrTex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364D8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C3C13" w:rsidRPr="001C3C13" w:rsidRDefault="001723E1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95688" w:history="1"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3.6.</w:t>
        </w:r>
        <w:r w:rsidR="001C3C13" w:rsidRPr="001C3C1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 w:eastAsia="ru-RU"/>
          </w:rPr>
          <w:t>Объемы работ по строительству сетей водоснабжения</w:t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_Toc374995688 \h </w:instrTex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364D8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C3C13" w:rsidRPr="001C3C13" w:rsidRDefault="001723E1">
      <w:pPr>
        <w:pStyle w:val="19"/>
        <w:tabs>
          <w:tab w:val="left" w:pos="709"/>
        </w:tabs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95689" w:history="1">
        <w:r w:rsidR="001C3C13" w:rsidRPr="001C3C13">
          <w:rPr>
            <w:rStyle w:val="aff7"/>
            <w:noProof/>
            <w:lang w:val="ru-RU"/>
          </w:rPr>
          <w:t>IV.</w:t>
        </w:r>
        <w:r w:rsidR="001C3C13" w:rsidRPr="001C3C13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1C3C13" w:rsidRPr="001C3C13">
          <w:rPr>
            <w:rStyle w:val="aff7"/>
            <w:noProof/>
            <w:lang w:val="ru-RU"/>
          </w:rPr>
          <w:t>Экологические аспекты мероприятий по строительству объектов системы водоснабжения муниципального образования Губское сельское поселение.</w:t>
        </w:r>
        <w:r w:rsidR="001C3C13" w:rsidRPr="001C3C13">
          <w:rPr>
            <w:noProof/>
            <w:webHidden/>
          </w:rPr>
          <w:tab/>
        </w:r>
        <w:r w:rsidRPr="001C3C13">
          <w:rPr>
            <w:noProof/>
            <w:webHidden/>
          </w:rPr>
          <w:fldChar w:fldCharType="begin"/>
        </w:r>
        <w:r w:rsidR="001C3C13" w:rsidRPr="001C3C13">
          <w:rPr>
            <w:noProof/>
            <w:webHidden/>
          </w:rPr>
          <w:instrText xml:space="preserve"> PAGEREF _Toc374995689 \h </w:instrText>
        </w:r>
        <w:r w:rsidRPr="001C3C13">
          <w:rPr>
            <w:noProof/>
            <w:webHidden/>
          </w:rPr>
        </w:r>
        <w:r w:rsidRPr="001C3C13">
          <w:rPr>
            <w:noProof/>
            <w:webHidden/>
          </w:rPr>
          <w:fldChar w:fldCharType="separate"/>
        </w:r>
        <w:r w:rsidR="008364D8">
          <w:rPr>
            <w:noProof/>
            <w:webHidden/>
          </w:rPr>
          <w:t>24</w:t>
        </w:r>
        <w:r w:rsidRPr="001C3C13">
          <w:rPr>
            <w:noProof/>
            <w:webHidden/>
          </w:rPr>
          <w:fldChar w:fldCharType="end"/>
        </w:r>
      </w:hyperlink>
    </w:p>
    <w:p w:rsidR="001C3C13" w:rsidRPr="001C3C13" w:rsidRDefault="001723E1">
      <w:pPr>
        <w:pStyle w:val="19"/>
        <w:tabs>
          <w:tab w:val="left" w:pos="709"/>
        </w:tabs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95690" w:history="1">
        <w:r w:rsidR="001C3C13" w:rsidRPr="001C3C13">
          <w:rPr>
            <w:rStyle w:val="aff7"/>
            <w:noProof/>
            <w:lang w:val="ru-RU"/>
          </w:rPr>
          <w:t>V.</w:t>
        </w:r>
        <w:r w:rsidR="001C3C13" w:rsidRPr="001C3C13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1C3C13" w:rsidRPr="001C3C13">
          <w:rPr>
            <w:rStyle w:val="aff7"/>
            <w:noProof/>
            <w:lang w:val="ru-RU"/>
          </w:rPr>
          <w:t>Оценка капитальных вложений в новое строительство объектов систем водоснабжения муниципального образования Губское сельское поселение.</w:t>
        </w:r>
        <w:r w:rsidR="001C3C13" w:rsidRPr="001C3C13">
          <w:rPr>
            <w:noProof/>
            <w:webHidden/>
          </w:rPr>
          <w:tab/>
        </w:r>
        <w:r w:rsidRPr="001C3C13">
          <w:rPr>
            <w:noProof/>
            <w:webHidden/>
          </w:rPr>
          <w:fldChar w:fldCharType="begin"/>
        </w:r>
        <w:r w:rsidR="001C3C13" w:rsidRPr="001C3C13">
          <w:rPr>
            <w:noProof/>
            <w:webHidden/>
          </w:rPr>
          <w:instrText xml:space="preserve"> PAGEREF _Toc374995690 \h </w:instrText>
        </w:r>
        <w:r w:rsidRPr="001C3C13">
          <w:rPr>
            <w:noProof/>
            <w:webHidden/>
          </w:rPr>
        </w:r>
        <w:r w:rsidRPr="001C3C13">
          <w:rPr>
            <w:noProof/>
            <w:webHidden/>
          </w:rPr>
          <w:fldChar w:fldCharType="separate"/>
        </w:r>
        <w:r w:rsidR="008364D8">
          <w:rPr>
            <w:noProof/>
            <w:webHidden/>
          </w:rPr>
          <w:t>25</w:t>
        </w:r>
        <w:r w:rsidRPr="001C3C13">
          <w:rPr>
            <w:noProof/>
            <w:webHidden/>
          </w:rPr>
          <w:fldChar w:fldCharType="end"/>
        </w:r>
      </w:hyperlink>
    </w:p>
    <w:p w:rsidR="001C3C13" w:rsidRPr="001C3C13" w:rsidRDefault="001723E1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95691" w:history="1"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5.1.</w:t>
        </w:r>
        <w:r w:rsidR="001C3C13" w:rsidRPr="001C3C1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Объем инвестиций</w:t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_Toc374995691 \h </w:instrTex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364D8">
          <w:rPr>
            <w:rFonts w:ascii="Times New Roman" w:hAnsi="Times New Roman"/>
            <w:b w:val="0"/>
            <w:noProof/>
            <w:webHidden/>
            <w:sz w:val="24"/>
            <w:szCs w:val="24"/>
          </w:rPr>
          <w:t>25</w: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C3C13" w:rsidRPr="001C3C13" w:rsidRDefault="001723E1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95692" w:history="1"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5.2.</w:t>
        </w:r>
        <w:r w:rsidR="001C3C13" w:rsidRPr="001C3C1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1C3C13" w:rsidRPr="001C3C13">
          <w:rPr>
            <w:rStyle w:val="aff7"/>
            <w:rFonts w:ascii="Times New Roman" w:hAnsi="Times New Roman"/>
            <w:b w:val="0"/>
            <w:noProof/>
            <w:sz w:val="24"/>
            <w:szCs w:val="24"/>
            <w:lang w:val="ru-RU"/>
          </w:rPr>
          <w:t>График реализации проектов по системе водоснабжения</w:t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1C3C13"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_Toc374995692 \h </w:instrTex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8364D8">
          <w:rPr>
            <w:rFonts w:ascii="Times New Roman" w:hAnsi="Times New Roman"/>
            <w:b w:val="0"/>
            <w:noProof/>
            <w:webHidden/>
            <w:sz w:val="24"/>
            <w:szCs w:val="24"/>
          </w:rPr>
          <w:t>26</w:t>
        </w:r>
        <w:r w:rsidRPr="001C3C13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1C3C13" w:rsidRPr="001C3C13" w:rsidRDefault="001723E1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95693" w:history="1">
        <w:r w:rsidR="001C3C13" w:rsidRPr="001C3C13">
          <w:rPr>
            <w:rStyle w:val="aff7"/>
            <w:noProof/>
            <w:snapToGrid w:val="0"/>
          </w:rPr>
          <w:t>Литература</w:t>
        </w:r>
        <w:r w:rsidR="001C3C13" w:rsidRPr="001C3C13">
          <w:rPr>
            <w:noProof/>
            <w:webHidden/>
          </w:rPr>
          <w:tab/>
        </w:r>
        <w:r w:rsidRPr="001C3C13">
          <w:rPr>
            <w:noProof/>
            <w:webHidden/>
          </w:rPr>
          <w:fldChar w:fldCharType="begin"/>
        </w:r>
        <w:r w:rsidR="001C3C13" w:rsidRPr="001C3C13">
          <w:rPr>
            <w:noProof/>
            <w:webHidden/>
          </w:rPr>
          <w:instrText xml:space="preserve"> PAGEREF _Toc374995693 \h </w:instrText>
        </w:r>
        <w:r w:rsidRPr="001C3C13">
          <w:rPr>
            <w:noProof/>
            <w:webHidden/>
          </w:rPr>
        </w:r>
        <w:r w:rsidRPr="001C3C13">
          <w:rPr>
            <w:noProof/>
            <w:webHidden/>
          </w:rPr>
          <w:fldChar w:fldCharType="separate"/>
        </w:r>
        <w:r w:rsidR="008364D8">
          <w:rPr>
            <w:noProof/>
            <w:webHidden/>
          </w:rPr>
          <w:t>28</w:t>
        </w:r>
        <w:r w:rsidRPr="001C3C13">
          <w:rPr>
            <w:noProof/>
            <w:webHidden/>
          </w:rPr>
          <w:fldChar w:fldCharType="end"/>
        </w:r>
      </w:hyperlink>
    </w:p>
    <w:p w:rsidR="009D364A" w:rsidRPr="00DF0290" w:rsidRDefault="001723E1" w:rsidP="00372F13">
      <w:pPr>
        <w:pStyle w:val="1"/>
        <w:rPr>
          <w:lang w:val="ru-RU"/>
        </w:rPr>
      </w:pPr>
      <w:r w:rsidRPr="001C3C13">
        <w:rPr>
          <w:rFonts w:ascii="Times New Roman" w:hAnsi="Times New Roman"/>
          <w:b w:val="0"/>
          <w:bCs/>
          <w:iCs/>
          <w:sz w:val="24"/>
          <w:szCs w:val="24"/>
        </w:rPr>
        <w:fldChar w:fldCharType="end"/>
      </w:r>
      <w:r w:rsidR="008E4EF4" w:rsidRPr="001C3C13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9D364A" w:rsidRPr="005B6C0B">
        <w:rPr>
          <w:lang w:val="ru-RU"/>
        </w:rPr>
        <w:br w:type="page"/>
      </w:r>
      <w:bookmarkStart w:id="2" w:name="_Toc337678698"/>
      <w:bookmarkStart w:id="3" w:name="_Toc339183640"/>
      <w:bookmarkStart w:id="4" w:name="_Toc374995678"/>
      <w:r w:rsidR="00955C6C" w:rsidRPr="00DF0290">
        <w:rPr>
          <w:lang w:val="ru-RU"/>
        </w:rPr>
        <w:lastRenderedPageBreak/>
        <w:t>В</w:t>
      </w:r>
      <w:r w:rsidR="00047846">
        <w:rPr>
          <w:lang w:val="ru-RU"/>
        </w:rPr>
        <w:t>ведение</w:t>
      </w:r>
      <w:r w:rsidR="00955C6C" w:rsidRPr="00DF0290">
        <w:rPr>
          <w:lang w:val="ru-RU"/>
        </w:rPr>
        <w:t>.</w:t>
      </w:r>
      <w:bookmarkEnd w:id="2"/>
      <w:bookmarkEnd w:id="3"/>
      <w:bookmarkEnd w:id="4"/>
    </w:p>
    <w:p w:rsidR="00A73159" w:rsidRPr="00545528" w:rsidRDefault="00A73159" w:rsidP="00DF0290">
      <w:pPr>
        <w:spacing w:before="24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73159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</w:t>
      </w:r>
      <w:r w:rsidRPr="00545528">
        <w:rPr>
          <w:rFonts w:ascii="Times New Roman" w:hAnsi="Times New Roman"/>
          <w:sz w:val="28"/>
          <w:szCs w:val="28"/>
          <w:lang w:val="ru-RU"/>
        </w:rPr>
        <w:t>Генерального плана развития муниципального образования Губское сельское поселение, разработанног</w:t>
      </w:r>
      <w:proofErr w:type="gramStart"/>
      <w:r w:rsidRPr="00545528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545528">
        <w:rPr>
          <w:rFonts w:ascii="Times New Roman" w:hAnsi="Times New Roman"/>
          <w:sz w:val="28"/>
          <w:szCs w:val="28"/>
          <w:lang w:val="ru-RU" w:eastAsia="ar-SA"/>
        </w:rPr>
        <w:t>ООО</w:t>
      </w:r>
      <w:proofErr w:type="gramEnd"/>
      <w:r w:rsidRPr="00545528">
        <w:rPr>
          <w:rFonts w:ascii="Times New Roman" w:hAnsi="Times New Roman"/>
          <w:sz w:val="28"/>
          <w:szCs w:val="28"/>
          <w:lang w:val="ru-RU" w:eastAsia="ar-SA"/>
        </w:rPr>
        <w:t xml:space="preserve"> «Проектный институт территориального планирования» </w:t>
      </w:r>
      <w:r w:rsidRPr="00545528">
        <w:rPr>
          <w:rFonts w:ascii="Times New Roman" w:hAnsi="Times New Roman"/>
          <w:sz w:val="28"/>
          <w:szCs w:val="28"/>
          <w:lang w:val="ru-RU"/>
        </w:rPr>
        <w:t>на основании муниципального контракта от</w:t>
      </w:r>
      <w:r w:rsidR="00DF0290" w:rsidRPr="005455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5528">
        <w:rPr>
          <w:rFonts w:ascii="Times New Roman" w:hAnsi="Times New Roman"/>
          <w:sz w:val="28"/>
          <w:szCs w:val="28"/>
          <w:lang w:val="ru-RU"/>
        </w:rPr>
        <w:t>12 июля</w:t>
      </w:r>
      <w:r w:rsidR="00DF0290" w:rsidRPr="005455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5528">
        <w:rPr>
          <w:rFonts w:ascii="Times New Roman" w:hAnsi="Times New Roman"/>
          <w:sz w:val="28"/>
          <w:szCs w:val="28"/>
          <w:lang w:val="ru-RU"/>
        </w:rPr>
        <w:t>2010 г. №1</w:t>
      </w:r>
      <w:r w:rsidR="00545528" w:rsidRPr="005455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5528">
        <w:rPr>
          <w:rFonts w:ascii="Times New Roman" w:hAnsi="Times New Roman"/>
          <w:sz w:val="28"/>
          <w:szCs w:val="28"/>
          <w:lang w:val="ru-RU"/>
        </w:rPr>
        <w:t>по заданию муниципального образования Губское сельское поселение.</w:t>
      </w:r>
    </w:p>
    <w:p w:rsidR="00A73159" w:rsidRPr="00545528" w:rsidRDefault="00A73159" w:rsidP="00A73159">
      <w:pPr>
        <w:ind w:firstLine="720"/>
        <w:rPr>
          <w:rFonts w:ascii="Times New Roman" w:hAnsi="Times New Roman"/>
          <w:lang w:val="ru-RU"/>
        </w:rPr>
      </w:pPr>
      <w:r w:rsidRPr="00545528">
        <w:rPr>
          <w:rFonts w:ascii="Times New Roman" w:hAnsi="Times New Roman"/>
          <w:sz w:val="28"/>
          <w:szCs w:val="28"/>
          <w:lang w:val="ru-RU"/>
        </w:rPr>
        <w:t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сельского поселения.</w:t>
      </w:r>
    </w:p>
    <w:p w:rsidR="00A73159" w:rsidRPr="00545528" w:rsidRDefault="00A73159" w:rsidP="00A7315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545528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Губского сельского поселения как многофункционального </w:t>
      </w:r>
      <w:r w:rsidR="00545528" w:rsidRPr="0054552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545528">
        <w:rPr>
          <w:rFonts w:ascii="Times New Roman" w:hAnsi="Times New Roman"/>
          <w:sz w:val="28"/>
          <w:szCs w:val="28"/>
          <w:lang w:val="ru-RU"/>
        </w:rPr>
        <w:t>, обеспечивающего высокое качество среды жизнедеятельности и производства с всесторонне развитой транспортной, инженерной и социальной инфраструктурой, а также экологическое и санитарное благополучие. Генеральная схема в полной мере учитывает потребности развиваемого курортного и формируемого спортивно-туристического комплексов.</w:t>
      </w:r>
    </w:p>
    <w:p w:rsidR="00A73159" w:rsidRPr="00545528" w:rsidRDefault="00A73159" w:rsidP="00A7315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545528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A73159" w:rsidRPr="00545528" w:rsidRDefault="00A73159" w:rsidP="0051233B">
      <w:pPr>
        <w:pStyle w:val="af2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545528">
        <w:rPr>
          <w:rFonts w:ascii="Times New Roman" w:hAnsi="Times New Roman"/>
          <w:sz w:val="28"/>
          <w:szCs w:val="28"/>
          <w:lang w:val="ru-RU"/>
        </w:rPr>
        <w:t>обеспечение надежного и доступного предоставления услуг водоснабжения, удовлетворяющего потребности Губского сельского поселения с учетом перспектив развития до 203</w:t>
      </w:r>
      <w:r w:rsidR="00545528">
        <w:rPr>
          <w:rFonts w:ascii="Times New Roman" w:hAnsi="Times New Roman"/>
          <w:sz w:val="28"/>
          <w:szCs w:val="28"/>
          <w:lang w:val="ru-RU"/>
        </w:rPr>
        <w:t>2</w:t>
      </w:r>
      <w:r w:rsidRPr="00545528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73159" w:rsidRPr="00545528" w:rsidRDefault="00A73159" w:rsidP="0051233B">
      <w:pPr>
        <w:pStyle w:val="af2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545528">
        <w:rPr>
          <w:rFonts w:ascii="Times New Roman" w:hAnsi="Times New Roman"/>
          <w:sz w:val="28"/>
          <w:szCs w:val="28"/>
          <w:lang w:val="ru-RU"/>
        </w:rPr>
        <w:t>улучшение экологической и санитарной обстановки побережья рек и территории Губского сельского поселения.</w:t>
      </w:r>
    </w:p>
    <w:p w:rsidR="00A73159" w:rsidRPr="00545528" w:rsidRDefault="00A73159" w:rsidP="00A7315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545528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A73159" w:rsidRPr="00545528" w:rsidRDefault="00A73159" w:rsidP="0051233B">
      <w:pPr>
        <w:pStyle w:val="af2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545528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водоснабжения существующей и перспективной жилой застройки и предприятий, </w:t>
      </w:r>
      <w:r w:rsidRPr="00545528">
        <w:rPr>
          <w:rFonts w:ascii="Times New Roman" w:hAnsi="Times New Roman"/>
          <w:sz w:val="28"/>
          <w:szCs w:val="28"/>
          <w:lang w:val="ru-RU"/>
        </w:rPr>
        <w:lastRenderedPageBreak/>
        <w:t>обеспечения полива зеленых насаждений общего назначения, улиц и площадей, а так же пожаротушения в соответствии с Генеральным планом муниципального образования Губское сельское поселение.</w:t>
      </w:r>
    </w:p>
    <w:p w:rsidR="00A73159" w:rsidRPr="00545528" w:rsidRDefault="00A73159" w:rsidP="0051233B">
      <w:pPr>
        <w:pStyle w:val="af2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545528">
        <w:rPr>
          <w:rFonts w:ascii="Times New Roman" w:hAnsi="Times New Roman"/>
          <w:sz w:val="28"/>
          <w:szCs w:val="28"/>
          <w:lang w:val="ru-RU"/>
        </w:rPr>
        <w:t>Строительство новых водозаборов и водоводов подключения населенных пунктов поселения.</w:t>
      </w:r>
    </w:p>
    <w:p w:rsidR="00A73159" w:rsidRPr="00545528" w:rsidRDefault="00A73159" w:rsidP="0051233B">
      <w:pPr>
        <w:pStyle w:val="af2"/>
        <w:widowControl w:val="0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545528">
        <w:rPr>
          <w:rFonts w:ascii="Times New Roman" w:hAnsi="Times New Roman"/>
          <w:sz w:val="28"/>
          <w:szCs w:val="28"/>
          <w:lang w:val="ru-RU"/>
        </w:rPr>
        <w:t>Создание системы управления водным балансом и режимом подачи и распределения воды для повышения энергоэффективности, снижения потерь, неучтенных расходов и эффективного контроля реализации.</w:t>
      </w:r>
    </w:p>
    <w:p w:rsidR="00545528" w:rsidRDefault="00545528" w:rsidP="008E4EF4">
      <w:pPr>
        <w:pStyle w:val="1"/>
        <w:rPr>
          <w:lang w:val="ru-RU"/>
        </w:rPr>
      </w:pPr>
      <w:bookmarkStart w:id="5" w:name="_Toc337678699"/>
      <w:bookmarkStart w:id="6" w:name="_Toc339183641"/>
      <w:r>
        <w:rPr>
          <w:lang w:val="ru-RU"/>
        </w:rPr>
        <w:br w:type="page"/>
      </w:r>
    </w:p>
    <w:p w:rsidR="009D364A" w:rsidRPr="0002254B" w:rsidRDefault="00955C6C" w:rsidP="008E4EF4">
      <w:pPr>
        <w:pStyle w:val="1"/>
        <w:numPr>
          <w:ilvl w:val="0"/>
          <w:numId w:val="43"/>
        </w:numPr>
        <w:rPr>
          <w:lang w:val="ru-RU"/>
        </w:rPr>
      </w:pPr>
      <w:bookmarkStart w:id="7" w:name="_Toc374995679"/>
      <w:r w:rsidRPr="0002254B">
        <w:rPr>
          <w:lang w:val="ru-RU"/>
        </w:rPr>
        <w:lastRenderedPageBreak/>
        <w:t>С</w:t>
      </w:r>
      <w:r w:rsidR="00047846" w:rsidRPr="0002254B">
        <w:rPr>
          <w:lang w:val="ru-RU"/>
        </w:rPr>
        <w:t>уществующее положение в сфере водоснабжения муниципального образования Губское сельское поселение</w:t>
      </w:r>
      <w:r w:rsidRPr="0002254B">
        <w:rPr>
          <w:lang w:val="ru-RU"/>
        </w:rPr>
        <w:t>.</w:t>
      </w:r>
      <w:bookmarkEnd w:id="5"/>
      <w:bookmarkEnd w:id="6"/>
      <w:bookmarkEnd w:id="7"/>
    </w:p>
    <w:p w:rsidR="00A73159" w:rsidRPr="00545528" w:rsidRDefault="00A73159" w:rsidP="00545528">
      <w:pPr>
        <w:pStyle w:val="HTML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В настоящее время на территории Губского сельского поселения централизованное водоснабжение отсутствует (письмо администрации МО Мостовской район №04-261 от 30.11.2012г).</w:t>
      </w:r>
    </w:p>
    <w:p w:rsidR="00A73159" w:rsidRPr="00545528" w:rsidRDefault="00A73159" w:rsidP="0054552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На территории Губского сельского поселения выдано 2 лицензии</w:t>
      </w:r>
      <w:r w:rsidR="00545528">
        <w:rPr>
          <w:rFonts w:ascii="Times New Roman" w:hAnsi="Times New Roman" w:cs="Times New Roman"/>
          <w:sz w:val="28"/>
          <w:szCs w:val="28"/>
        </w:rPr>
        <w:t xml:space="preserve"> </w:t>
      </w:r>
      <w:r w:rsidRPr="00545528">
        <w:rPr>
          <w:rFonts w:ascii="Times New Roman" w:hAnsi="Times New Roman" w:cs="Times New Roman"/>
          <w:sz w:val="28"/>
          <w:szCs w:val="28"/>
        </w:rPr>
        <w:t>(ЗАО "Губский кирпичный завод" - Лицензия КРД 1675 ВЭ)</w:t>
      </w:r>
      <w:r w:rsidR="00545528">
        <w:rPr>
          <w:rFonts w:ascii="Times New Roman" w:hAnsi="Times New Roman" w:cs="Times New Roman"/>
          <w:sz w:val="28"/>
          <w:szCs w:val="28"/>
        </w:rPr>
        <w:t xml:space="preserve"> </w:t>
      </w:r>
      <w:r w:rsidRPr="00545528">
        <w:rPr>
          <w:rFonts w:ascii="Times New Roman" w:hAnsi="Times New Roman" w:cs="Times New Roman"/>
          <w:sz w:val="28"/>
          <w:szCs w:val="28"/>
        </w:rPr>
        <w:t>на добычу пресных подземных вод для хозяйственно-питьевого и производственного водоснабжения. Добыча воды осуществляется из 2 скважин № 91-07 и</w:t>
      </w:r>
      <w:r w:rsidR="00545528">
        <w:rPr>
          <w:rFonts w:ascii="Times New Roman" w:hAnsi="Times New Roman" w:cs="Times New Roman"/>
          <w:sz w:val="28"/>
          <w:szCs w:val="28"/>
        </w:rPr>
        <w:t xml:space="preserve"> </w:t>
      </w:r>
      <w:r w:rsidRPr="00545528">
        <w:rPr>
          <w:rFonts w:ascii="Times New Roman" w:hAnsi="Times New Roman" w:cs="Times New Roman"/>
          <w:sz w:val="28"/>
          <w:szCs w:val="28"/>
        </w:rPr>
        <w:t>№91-08</w:t>
      </w:r>
      <w:r w:rsidR="00545528">
        <w:rPr>
          <w:rFonts w:ascii="Times New Roman" w:hAnsi="Times New Roman" w:cs="Times New Roman"/>
          <w:sz w:val="28"/>
          <w:szCs w:val="28"/>
        </w:rPr>
        <w:t xml:space="preserve"> </w:t>
      </w:r>
      <w:r w:rsidRPr="00545528">
        <w:rPr>
          <w:rFonts w:ascii="Times New Roman" w:hAnsi="Times New Roman" w:cs="Times New Roman"/>
          <w:sz w:val="28"/>
          <w:szCs w:val="28"/>
        </w:rPr>
        <w:t>глубиной 3,3 м, производительностью 4 м³/час</w:t>
      </w:r>
      <w:r w:rsidR="00545528">
        <w:rPr>
          <w:rFonts w:ascii="Times New Roman" w:hAnsi="Times New Roman" w:cs="Times New Roman"/>
          <w:sz w:val="28"/>
          <w:szCs w:val="28"/>
        </w:rPr>
        <w:t xml:space="preserve"> </w:t>
      </w:r>
      <w:r w:rsidRPr="00545528">
        <w:rPr>
          <w:rFonts w:ascii="Times New Roman" w:hAnsi="Times New Roman" w:cs="Times New Roman"/>
          <w:sz w:val="28"/>
          <w:szCs w:val="28"/>
        </w:rPr>
        <w:t>каждая.</w:t>
      </w:r>
    </w:p>
    <w:p w:rsidR="00A73159" w:rsidRPr="00545528" w:rsidRDefault="00A73159" w:rsidP="0054552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Водозабор располагается в восточной части ст. Губской на территории ЗАО "Губский кирпичный завод". В состав водозабора входят водонапорная башня и установка водоподготовки.</w:t>
      </w:r>
    </w:p>
    <w:p w:rsidR="00A73159" w:rsidRPr="00545528" w:rsidRDefault="00A73159" w:rsidP="0054552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В центре ст. Губской имеется колодец, который используется для водоснабжения детского сада.</w:t>
      </w:r>
    </w:p>
    <w:p w:rsidR="00A73159" w:rsidRPr="00545528" w:rsidRDefault="00A73159" w:rsidP="0054552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В состав муниципального образования</w:t>
      </w:r>
      <w:r w:rsidR="00545528">
        <w:rPr>
          <w:rFonts w:ascii="Times New Roman" w:hAnsi="Times New Roman" w:cs="Times New Roman"/>
          <w:sz w:val="28"/>
          <w:szCs w:val="28"/>
        </w:rPr>
        <w:t xml:space="preserve"> </w:t>
      </w:r>
      <w:r w:rsidRPr="00545528">
        <w:rPr>
          <w:rFonts w:ascii="Times New Roman" w:hAnsi="Times New Roman" w:cs="Times New Roman"/>
          <w:sz w:val="28"/>
          <w:szCs w:val="28"/>
        </w:rPr>
        <w:t>Губское</w:t>
      </w:r>
      <w:r w:rsidR="00545528">
        <w:rPr>
          <w:rFonts w:ascii="Times New Roman" w:hAnsi="Times New Roman" w:cs="Times New Roman"/>
          <w:sz w:val="28"/>
          <w:szCs w:val="28"/>
        </w:rPr>
        <w:t xml:space="preserve"> </w:t>
      </w:r>
      <w:r w:rsidRPr="00545528">
        <w:rPr>
          <w:rFonts w:ascii="Times New Roman" w:hAnsi="Times New Roman" w:cs="Times New Roman"/>
          <w:sz w:val="28"/>
          <w:szCs w:val="28"/>
        </w:rPr>
        <w:t xml:space="preserve">сельское поселение входят 3 населенных пункта: </w:t>
      </w:r>
    </w:p>
    <w:p w:rsidR="00A73159" w:rsidRPr="00545528" w:rsidRDefault="00545528" w:rsidP="00545528">
      <w:pPr>
        <w:pStyle w:val="HTM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С</w:t>
      </w:r>
      <w:r w:rsidR="00A73159" w:rsidRPr="00545528">
        <w:rPr>
          <w:rFonts w:ascii="Times New Roman" w:hAnsi="Times New Roman" w:cs="Times New Roman"/>
          <w:sz w:val="28"/>
          <w:szCs w:val="28"/>
        </w:rPr>
        <w:t>таница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159" w:rsidRPr="00545528">
        <w:rPr>
          <w:rFonts w:ascii="Times New Roman" w:hAnsi="Times New Roman" w:cs="Times New Roman"/>
          <w:sz w:val="28"/>
          <w:szCs w:val="28"/>
        </w:rPr>
        <w:t xml:space="preserve">Губская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73159" w:rsidRPr="00545528">
        <w:rPr>
          <w:rFonts w:ascii="Times New Roman" w:hAnsi="Times New Roman" w:cs="Times New Roman"/>
          <w:sz w:val="28"/>
          <w:szCs w:val="28"/>
        </w:rPr>
        <w:t>075 жителей;</w:t>
      </w:r>
    </w:p>
    <w:p w:rsidR="00A73159" w:rsidRPr="00545528" w:rsidRDefault="00545528" w:rsidP="00545528">
      <w:pPr>
        <w:pStyle w:val="HTM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С</w:t>
      </w:r>
      <w:r w:rsidR="00A73159" w:rsidRPr="00545528">
        <w:rPr>
          <w:rFonts w:ascii="Times New Roman" w:hAnsi="Times New Roman" w:cs="Times New Roman"/>
          <w:sz w:val="28"/>
          <w:szCs w:val="28"/>
        </w:rPr>
        <w:t>таница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159" w:rsidRPr="00545528">
        <w:rPr>
          <w:rFonts w:ascii="Times New Roman" w:hAnsi="Times New Roman" w:cs="Times New Roman"/>
          <w:sz w:val="28"/>
          <w:szCs w:val="28"/>
        </w:rPr>
        <w:t>Баракаевская- 785 жителей;</w:t>
      </w:r>
    </w:p>
    <w:p w:rsidR="00A73159" w:rsidRPr="00545528" w:rsidRDefault="00545528" w:rsidP="00545528">
      <w:pPr>
        <w:pStyle w:val="HTM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С</w:t>
      </w:r>
      <w:r w:rsidR="00A73159" w:rsidRPr="00545528">
        <w:rPr>
          <w:rFonts w:ascii="Times New Roman" w:hAnsi="Times New Roman" w:cs="Times New Roman"/>
          <w:sz w:val="28"/>
          <w:szCs w:val="28"/>
        </w:rPr>
        <w:t>таница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159" w:rsidRPr="00545528">
        <w:rPr>
          <w:rFonts w:ascii="Times New Roman" w:hAnsi="Times New Roman" w:cs="Times New Roman"/>
          <w:sz w:val="28"/>
          <w:szCs w:val="28"/>
        </w:rPr>
        <w:t>Хамкетинская– 490 жителей.</w:t>
      </w:r>
    </w:p>
    <w:p w:rsidR="00A73159" w:rsidRPr="00545528" w:rsidRDefault="00A73159" w:rsidP="0054552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В гидрогеологическом отношении территория поселения расположена в пределах Азово-Кубанского артезианского бассейна.</w:t>
      </w:r>
    </w:p>
    <w:p w:rsidR="00A73159" w:rsidRPr="00545528" w:rsidRDefault="00A73159" w:rsidP="0054552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По приуроченности к определенным литолого-стратиграфическим разновидностям пород, условиям залегания, гидравлическим свойствам выделяются:</w:t>
      </w:r>
    </w:p>
    <w:p w:rsidR="00A73159" w:rsidRPr="00545528" w:rsidRDefault="00A73159" w:rsidP="00545528">
      <w:pPr>
        <w:pStyle w:val="HTM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подземные воды спорадического распространения элювиально-делювиальных отложений водораздельных пространств и их склонов;</w:t>
      </w:r>
    </w:p>
    <w:p w:rsidR="00A73159" w:rsidRPr="00545528" w:rsidRDefault="00A73159" w:rsidP="00545528">
      <w:pPr>
        <w:pStyle w:val="HTM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lastRenderedPageBreak/>
        <w:t>водоносный горизонт современных аллювиальных отложений пойменной, I-ой надпойменной террас и русел рек.</w:t>
      </w:r>
    </w:p>
    <w:p w:rsidR="00A73159" w:rsidRPr="00545528" w:rsidRDefault="00A73159" w:rsidP="0054552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Оценка эксплуатационных запасов</w:t>
      </w:r>
      <w:r w:rsidR="00545528">
        <w:rPr>
          <w:rFonts w:ascii="Times New Roman" w:hAnsi="Times New Roman" w:cs="Times New Roman"/>
          <w:sz w:val="28"/>
          <w:szCs w:val="28"/>
        </w:rPr>
        <w:t xml:space="preserve"> </w:t>
      </w:r>
      <w:r w:rsidRPr="00545528">
        <w:rPr>
          <w:rFonts w:ascii="Times New Roman" w:hAnsi="Times New Roman" w:cs="Times New Roman"/>
          <w:sz w:val="28"/>
          <w:szCs w:val="28"/>
        </w:rPr>
        <w:t xml:space="preserve">питьевой воды на территории Губского сельского поселения не проводилась. </w:t>
      </w:r>
    </w:p>
    <w:p w:rsidR="00A73159" w:rsidRPr="00545528" w:rsidRDefault="00A73159" w:rsidP="0054552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Сейсмичность района согласно СНКК 22-301-2000 - 8 баллов, учитыв</w:t>
      </w:r>
      <w:r w:rsidR="00545528">
        <w:rPr>
          <w:rFonts w:ascii="Times New Roman" w:hAnsi="Times New Roman" w:cs="Times New Roman"/>
          <w:sz w:val="28"/>
          <w:szCs w:val="28"/>
        </w:rPr>
        <w:t>ается проектными организациями.</w:t>
      </w:r>
    </w:p>
    <w:p w:rsidR="00A73159" w:rsidRPr="00545528" w:rsidRDefault="00A73159" w:rsidP="0054552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Наряду ссейсмичностью, включающей также воздействие взрывных работ, территория поселения характеризуется следующими геологическими процессами:</w:t>
      </w:r>
    </w:p>
    <w:p w:rsidR="00A73159" w:rsidRPr="00545528" w:rsidRDefault="00A73159" w:rsidP="00545528">
      <w:pPr>
        <w:pStyle w:val="HTM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горное давление и сдвижение пород над горными выработками;</w:t>
      </w:r>
    </w:p>
    <w:p w:rsidR="00A73159" w:rsidRPr="00545528" w:rsidRDefault="00A73159" w:rsidP="00545528">
      <w:pPr>
        <w:pStyle w:val="HTM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эрозионно-аккумулятивные процессы постоянных и временных водотоков;</w:t>
      </w:r>
    </w:p>
    <w:p w:rsidR="00A73159" w:rsidRPr="00545528" w:rsidRDefault="00A73159" w:rsidP="00545528">
      <w:pPr>
        <w:pStyle w:val="HTM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затопление флювиального типа;</w:t>
      </w:r>
    </w:p>
    <w:p w:rsidR="00A73159" w:rsidRPr="00545528" w:rsidRDefault="00A73159" w:rsidP="00545528">
      <w:pPr>
        <w:pStyle w:val="HTM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селевые процессы;</w:t>
      </w:r>
    </w:p>
    <w:p w:rsidR="00A73159" w:rsidRPr="00545528" w:rsidRDefault="00A73159" w:rsidP="00545528">
      <w:pPr>
        <w:pStyle w:val="HTM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подтопление территории и заболачивание в результате подъема уровня грунтовых вод;</w:t>
      </w:r>
    </w:p>
    <w:p w:rsidR="00A73159" w:rsidRPr="00545528" w:rsidRDefault="00A73159" w:rsidP="00545528">
      <w:pPr>
        <w:pStyle w:val="HTM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гравитационные процессы,оползни.</w:t>
      </w:r>
    </w:p>
    <w:p w:rsidR="00A73159" w:rsidRPr="00545528" w:rsidRDefault="00A73159" w:rsidP="0054552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28">
        <w:rPr>
          <w:rFonts w:ascii="Times New Roman" w:hAnsi="Times New Roman" w:cs="Times New Roman"/>
          <w:sz w:val="28"/>
          <w:szCs w:val="28"/>
        </w:rPr>
        <w:t>Таким образом, при проектировании объектов водоснабжения существует необходимость проведения специфических инженерно-геологических исследований, определяющих возможность активизации или возникновения тех или иных видов опасных ЭГП, с целью исключить или хотя бы свести к минимуму вредное воздействие на проектируемые объекты.</w:t>
      </w:r>
    </w:p>
    <w:p w:rsidR="00545528" w:rsidRDefault="00545528" w:rsidP="008E4EF4">
      <w:pPr>
        <w:pStyle w:val="1"/>
        <w:rPr>
          <w:lang w:val="ru-RU"/>
        </w:rPr>
      </w:pPr>
      <w:bookmarkStart w:id="8" w:name="_Toc337678701"/>
      <w:bookmarkStart w:id="9" w:name="_Toc339183643"/>
      <w:r>
        <w:rPr>
          <w:lang w:val="ru-RU"/>
        </w:rPr>
        <w:br w:type="page"/>
      </w:r>
    </w:p>
    <w:p w:rsidR="009D364A" w:rsidRPr="0002254B" w:rsidRDefault="002C65C5" w:rsidP="008E4EF4">
      <w:pPr>
        <w:pStyle w:val="1"/>
        <w:numPr>
          <w:ilvl w:val="0"/>
          <w:numId w:val="43"/>
        </w:numPr>
        <w:rPr>
          <w:lang w:val="ru-RU"/>
        </w:rPr>
      </w:pPr>
      <w:bookmarkStart w:id="10" w:name="_Toc374995680"/>
      <w:r w:rsidRPr="0002254B">
        <w:rPr>
          <w:lang w:val="ru-RU"/>
        </w:rPr>
        <w:lastRenderedPageBreak/>
        <w:t>П</w:t>
      </w:r>
      <w:r w:rsidR="00047846" w:rsidRPr="0002254B">
        <w:rPr>
          <w:lang w:val="ru-RU"/>
        </w:rPr>
        <w:t>ерспективное потребление коммунальных ресурсов в сфере водоснабжения муниципального образования губское сельское поселение</w:t>
      </w:r>
      <w:r w:rsidR="009D364A" w:rsidRPr="0002254B">
        <w:rPr>
          <w:lang w:val="ru-RU"/>
        </w:rPr>
        <w:t>.</w:t>
      </w:r>
      <w:bookmarkEnd w:id="8"/>
      <w:bookmarkEnd w:id="9"/>
      <w:bookmarkEnd w:id="10"/>
    </w:p>
    <w:p w:rsidR="009D364A" w:rsidRPr="008C4C91" w:rsidRDefault="002C707B" w:rsidP="008E4EF4">
      <w:pPr>
        <w:pStyle w:val="1a"/>
        <w:numPr>
          <w:ilvl w:val="1"/>
          <w:numId w:val="10"/>
        </w:numPr>
        <w:spacing w:before="240" w:line="240" w:lineRule="auto"/>
        <w:rPr>
          <w:sz w:val="28"/>
          <w:szCs w:val="28"/>
          <w:lang w:val="ru-RU"/>
        </w:rPr>
      </w:pPr>
      <w:bookmarkStart w:id="11" w:name="_Toc374995681"/>
      <w:r>
        <w:rPr>
          <w:lang w:val="ru-RU" w:eastAsia="ru-RU"/>
        </w:rPr>
        <w:t>С</w:t>
      </w:r>
      <w:r w:rsidR="009D364A" w:rsidRPr="008C4C91">
        <w:rPr>
          <w:lang w:val="ru-RU" w:eastAsia="ru-RU"/>
        </w:rPr>
        <w:t>ведения о фактическом и ожидаемом потреблении воды</w:t>
      </w:r>
      <w:bookmarkEnd w:id="11"/>
    </w:p>
    <w:p w:rsidR="0064185E" w:rsidRPr="0064185E" w:rsidRDefault="0064185E" w:rsidP="00955C6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64185E" w:rsidRPr="00955C6C" w:rsidRDefault="0064185E" w:rsidP="0051233B">
      <w:pPr>
        <w:pStyle w:val="af2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55C6C">
        <w:rPr>
          <w:rFonts w:ascii="Times New Roman" w:hAnsi="Times New Roman"/>
          <w:sz w:val="28"/>
          <w:szCs w:val="28"/>
          <w:lang w:val="ru-RU"/>
        </w:rPr>
        <w:t xml:space="preserve">Положениями новых руководящих документов в области </w:t>
      </w:r>
      <w:proofErr w:type="spellStart"/>
      <w:r w:rsidRPr="00955C6C">
        <w:rPr>
          <w:rFonts w:ascii="Times New Roman" w:hAnsi="Times New Roman"/>
          <w:sz w:val="28"/>
          <w:szCs w:val="28"/>
          <w:lang w:val="ru-RU"/>
        </w:rPr>
        <w:t>энерг</w:t>
      </w:r>
      <w:proofErr w:type="gramStart"/>
      <w:r w:rsidRPr="00955C6C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955C6C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955C6C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55C6C">
        <w:rPr>
          <w:rFonts w:ascii="Times New Roman" w:hAnsi="Times New Roman"/>
          <w:sz w:val="28"/>
          <w:szCs w:val="28"/>
          <w:lang w:val="ru-RU"/>
        </w:rPr>
        <w:t>водосбережения</w:t>
      </w:r>
      <w:proofErr w:type="spellEnd"/>
      <w:r w:rsidR="00C7321D">
        <w:rPr>
          <w:rFonts w:ascii="Times New Roman" w:hAnsi="Times New Roman"/>
          <w:sz w:val="28"/>
          <w:szCs w:val="28"/>
          <w:lang w:val="ru-RU"/>
        </w:rPr>
        <w:t>.</w:t>
      </w:r>
    </w:p>
    <w:p w:rsidR="0064185E" w:rsidRPr="0064185E" w:rsidRDefault="0064185E" w:rsidP="00955C6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64185E" w:rsidRPr="0064185E" w:rsidRDefault="0064185E" w:rsidP="00955C6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Основным потребителем воды является население. При разработке программы комплексного развития систем коммунальной инфраструктуры Губское сельское поселение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</w:t>
      </w:r>
      <w:r w:rsidR="005455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85E">
        <w:rPr>
          <w:rFonts w:ascii="Times New Roman" w:hAnsi="Times New Roman"/>
          <w:sz w:val="28"/>
          <w:szCs w:val="28"/>
          <w:lang w:val="ru-RU"/>
        </w:rPr>
        <w:t>200 л/сутки/чел., в том числе 80 л/сутки/чел. горячей воды для</w:t>
      </w:r>
      <w:r w:rsidR="005455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85E">
        <w:rPr>
          <w:rFonts w:ascii="Times New Roman" w:hAnsi="Times New Roman"/>
          <w:sz w:val="28"/>
          <w:szCs w:val="28"/>
          <w:lang w:val="ru-RU"/>
        </w:rPr>
        <w:t>застройки зданиями, оборудованными внутренним водопроводом, канализацией с ванными и местными водонагревателями. Данные нормативы приняты среднему значению в предлагаемых в СНиПом границах. Принято, что нормативы учитывают также расход воды на хозяйственно-питьевые и бытовые нужды в общественно-деловых зданиях.</w:t>
      </w:r>
    </w:p>
    <w:p w:rsidR="0064185E" w:rsidRPr="0064185E" w:rsidRDefault="0064185E" w:rsidP="00955C6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Таким образом, перспективный объем потребления воды Генерального плана не превышает результаты корректировки.</w:t>
      </w:r>
    </w:p>
    <w:p w:rsidR="0064185E" w:rsidRPr="0064185E" w:rsidRDefault="0064185E" w:rsidP="00955C6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lastRenderedPageBreak/>
        <w:t>Перспективный баланс потребления воды по МО Губское СП,</w:t>
      </w:r>
      <w:r w:rsidR="005455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85E">
        <w:rPr>
          <w:rFonts w:ascii="Times New Roman" w:hAnsi="Times New Roman"/>
          <w:sz w:val="28"/>
          <w:szCs w:val="28"/>
          <w:lang w:val="ru-RU"/>
        </w:rPr>
        <w:t>приведенный в составе Генерального плана, и результаты корректировки отражены в таблице 1-3, перспективный баланс на 1-ю очередь – в таблице 4-6.</w:t>
      </w:r>
    </w:p>
    <w:p w:rsidR="009D364A" w:rsidRPr="008C4C91" w:rsidRDefault="009D364A" w:rsidP="009D364A">
      <w:pPr>
        <w:rPr>
          <w:lang w:val="ru-RU"/>
        </w:rPr>
        <w:sectPr w:rsidR="009D364A" w:rsidRPr="008C4C91" w:rsidSect="00955C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0" w:bottom="1134" w:left="1701" w:header="284" w:footer="680" w:gutter="0"/>
          <w:cols w:space="720"/>
          <w:titlePg/>
          <w:docGrid w:linePitch="299"/>
        </w:sectPr>
      </w:pPr>
    </w:p>
    <w:p w:rsidR="0064185E" w:rsidRPr="0064185E" w:rsidRDefault="0064185E" w:rsidP="0064185E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lang w:val="ru-RU" w:eastAsia="ru-RU" w:bidi="ar-SA"/>
        </w:rPr>
      </w:pPr>
      <w:r w:rsidRPr="0064185E">
        <w:rPr>
          <w:rFonts w:ascii="Times New Roman" w:hAnsi="Times New Roman"/>
          <w:lang w:val="ru-RU" w:eastAsia="ru-RU" w:bidi="ar-SA"/>
        </w:rPr>
        <w:lastRenderedPageBreak/>
        <w:t>Таблица 1.</w:t>
      </w:r>
      <w:r w:rsidR="0030439C">
        <w:rPr>
          <w:rFonts w:ascii="Times New Roman" w:hAnsi="Times New Roman"/>
          <w:lang w:val="ru-RU" w:eastAsia="ru-RU" w:bidi="ar-SA"/>
        </w:rPr>
        <w:t xml:space="preserve"> </w:t>
      </w:r>
      <w:r w:rsidRPr="0064185E">
        <w:rPr>
          <w:rFonts w:ascii="Times New Roman" w:hAnsi="Times New Roman"/>
          <w:lang w:val="ru-RU" w:eastAsia="ru-RU" w:bidi="ar-SA"/>
        </w:rPr>
        <w:t>Перспективный баланс потребления воды, приведенный в составе Генерального плана, и результаты корректировки. Станица Губская</w:t>
      </w:r>
    </w:p>
    <w:tbl>
      <w:tblPr>
        <w:tblW w:w="15041" w:type="dxa"/>
        <w:tblInd w:w="93" w:type="dxa"/>
        <w:tblLayout w:type="fixed"/>
        <w:tblLook w:val="04A0"/>
      </w:tblPr>
      <w:tblGrid>
        <w:gridCol w:w="663"/>
        <w:gridCol w:w="6723"/>
        <w:gridCol w:w="993"/>
        <w:gridCol w:w="1275"/>
        <w:gridCol w:w="1134"/>
        <w:gridCol w:w="851"/>
        <w:gridCol w:w="1134"/>
        <w:gridCol w:w="850"/>
        <w:gridCol w:w="1418"/>
      </w:tblGrid>
      <w:tr w:rsidR="0064185E" w:rsidRPr="00545528" w:rsidTr="0064185E">
        <w:trPr>
          <w:trHeight w:val="597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№№ п/п</w:t>
            </w:r>
          </w:p>
        </w:tc>
        <w:tc>
          <w:tcPr>
            <w:tcW w:w="6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Расчет.</w:t>
            </w:r>
          </w:p>
          <w:p w:rsidR="0064185E" w:rsidRPr="0030439C" w:rsidRDefault="0064185E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срок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Удельное</w:t>
            </w:r>
          </w:p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</w:t>
            </w:r>
          </w:p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л/сут/чел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4185E" w:rsidRPr="0030439C" w:rsidRDefault="0064185E" w:rsidP="0054552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64185E" w:rsidRPr="0030439C" w:rsidRDefault="0064185E" w:rsidP="0054552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64185E" w:rsidRPr="0030439C" w:rsidRDefault="0064185E" w:rsidP="0054552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 м</w:t>
            </w:r>
            <w:r w:rsidR="00545528"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64185E" w:rsidRPr="00545528" w:rsidTr="0064185E">
        <w:trPr>
          <w:trHeight w:val="23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85E" w:rsidRPr="0030439C" w:rsidRDefault="0064185E" w:rsidP="0054552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85E" w:rsidRPr="0030439C" w:rsidRDefault="0064185E" w:rsidP="0054552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85E" w:rsidRPr="0030439C" w:rsidRDefault="0064185E" w:rsidP="0054552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85E" w:rsidRPr="0030439C" w:rsidRDefault="0064185E" w:rsidP="00545528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64185E" w:rsidRPr="0030439C" w:rsidRDefault="0064185E" w:rsidP="0054552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54552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</w:tr>
      <w:tr w:rsidR="0064185E" w:rsidRPr="00965D1E" w:rsidTr="0064185E">
        <w:trPr>
          <w:trHeight w:val="2051"/>
        </w:trPr>
        <w:tc>
          <w:tcPr>
            <w:tcW w:w="6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85E" w:rsidRPr="0030439C" w:rsidRDefault="0064185E" w:rsidP="0054552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85E" w:rsidRPr="0030439C" w:rsidRDefault="0064185E" w:rsidP="0054552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85E" w:rsidRPr="0030439C" w:rsidRDefault="0064185E" w:rsidP="00545528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54552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54552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Коэффициент сез. неравномерности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 учетом коэффициента сез. неравномерности</w:t>
            </w:r>
          </w:p>
        </w:tc>
      </w:tr>
      <w:tr w:rsidR="0064185E" w:rsidRPr="00545528" w:rsidTr="00545528">
        <w:trPr>
          <w:trHeight w:val="100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Постоянное население при застройке</w:t>
            </w:r>
            <w:r w:rsidR="00545528"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962</w:t>
            </w:r>
          </w:p>
        </w:tc>
      </w:tr>
      <w:tr w:rsidR="0064185E" w:rsidRPr="00545528" w:rsidTr="00545528">
        <w:trPr>
          <w:trHeight w:val="40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962</w:t>
            </w:r>
          </w:p>
        </w:tc>
      </w:tr>
      <w:tr w:rsidR="0064185E" w:rsidRPr="00545528" w:rsidTr="00545528">
        <w:trPr>
          <w:trHeight w:val="55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Неучтенные расходы % от коммунально-бытовых секторов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192,4</w:t>
            </w:r>
          </w:p>
        </w:tc>
      </w:tr>
      <w:tr w:rsidR="0064185E" w:rsidRPr="00545528" w:rsidTr="00545528">
        <w:trPr>
          <w:trHeight w:val="60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Промпредприятия (25% от объема воды хозпитьевого</w:t>
            </w:r>
            <w:r w:rsidR="00545528"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водопотребл.)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240,5</w:t>
            </w:r>
          </w:p>
        </w:tc>
      </w:tr>
      <w:tr w:rsidR="0064185E" w:rsidRPr="00545528" w:rsidTr="00545528">
        <w:trPr>
          <w:trHeight w:val="34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л/чел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185</w:t>
            </w:r>
          </w:p>
        </w:tc>
      </w:tr>
      <w:tr w:rsidR="0064185E" w:rsidRPr="00545528" w:rsidTr="00545528">
        <w:trPr>
          <w:trHeight w:val="41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85E" w:rsidRPr="00545528" w:rsidRDefault="0064185E" w:rsidP="0054552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545528" w:rsidRDefault="0064185E" w:rsidP="0054552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5455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1579,9</w:t>
            </w:r>
          </w:p>
        </w:tc>
      </w:tr>
    </w:tbl>
    <w:p w:rsidR="0030439C" w:rsidRDefault="0030439C" w:rsidP="0064185E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br w:type="page"/>
      </w:r>
    </w:p>
    <w:p w:rsidR="0064185E" w:rsidRPr="0064185E" w:rsidRDefault="0064185E" w:rsidP="0064185E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lang w:val="ru-RU" w:eastAsia="ru-RU" w:bidi="ar-SA"/>
        </w:rPr>
      </w:pPr>
      <w:r w:rsidRPr="0064185E">
        <w:rPr>
          <w:rFonts w:ascii="Times New Roman" w:hAnsi="Times New Roman"/>
          <w:lang w:val="ru-RU" w:eastAsia="ru-RU" w:bidi="ar-SA"/>
        </w:rPr>
        <w:lastRenderedPageBreak/>
        <w:t>Таблица 2.</w:t>
      </w:r>
      <w:r w:rsidR="0030439C">
        <w:rPr>
          <w:rFonts w:ascii="Times New Roman" w:hAnsi="Times New Roman"/>
          <w:lang w:val="ru-RU" w:eastAsia="ru-RU" w:bidi="ar-SA"/>
        </w:rPr>
        <w:t xml:space="preserve"> </w:t>
      </w:r>
      <w:r w:rsidRPr="0064185E">
        <w:rPr>
          <w:rFonts w:ascii="Times New Roman" w:hAnsi="Times New Roman"/>
          <w:lang w:val="ru-RU" w:eastAsia="ru-RU" w:bidi="ar-SA"/>
        </w:rPr>
        <w:t>Перспективный баланс потребления воды, приведенный в составе Генерального плана, и результаты корректировки. Станица Баракаевская</w:t>
      </w:r>
    </w:p>
    <w:tbl>
      <w:tblPr>
        <w:tblW w:w="15041" w:type="dxa"/>
        <w:tblInd w:w="93" w:type="dxa"/>
        <w:tblLayout w:type="fixed"/>
        <w:tblLook w:val="04A0"/>
      </w:tblPr>
      <w:tblGrid>
        <w:gridCol w:w="663"/>
        <w:gridCol w:w="6723"/>
        <w:gridCol w:w="993"/>
        <w:gridCol w:w="1275"/>
        <w:gridCol w:w="1134"/>
        <w:gridCol w:w="851"/>
        <w:gridCol w:w="1134"/>
        <w:gridCol w:w="850"/>
        <w:gridCol w:w="1418"/>
      </w:tblGrid>
      <w:tr w:rsidR="0064185E" w:rsidRPr="0064185E" w:rsidTr="0064185E">
        <w:trPr>
          <w:trHeight w:val="597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№№ п/п</w:t>
            </w:r>
          </w:p>
        </w:tc>
        <w:tc>
          <w:tcPr>
            <w:tcW w:w="6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Расчет.</w:t>
            </w:r>
          </w:p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срок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Удельное</w:t>
            </w:r>
          </w:p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водопотребление</w:t>
            </w:r>
          </w:p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л/сут/чел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4185E" w:rsidRPr="0030439C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64185E" w:rsidRPr="0030439C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  <w:p w:rsidR="0064185E" w:rsidRPr="0030439C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Водопотребление м</w:t>
            </w:r>
            <w:r w:rsid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³</w:t>
            </w: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/сут</w:t>
            </w:r>
          </w:p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всего</w:t>
            </w:r>
          </w:p>
        </w:tc>
      </w:tr>
      <w:tr w:rsidR="0064185E" w:rsidRPr="0064185E" w:rsidTr="0064185E">
        <w:trPr>
          <w:trHeight w:val="23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85E" w:rsidRPr="0030439C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85E" w:rsidRPr="0030439C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85E" w:rsidRPr="0030439C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85E" w:rsidRPr="0030439C" w:rsidRDefault="0064185E" w:rsidP="00641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641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генплан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Комплексная программа</w:t>
            </w:r>
          </w:p>
        </w:tc>
      </w:tr>
      <w:tr w:rsidR="0064185E" w:rsidRPr="00965D1E" w:rsidTr="0064185E">
        <w:trPr>
          <w:trHeight w:val="1933"/>
        </w:trPr>
        <w:tc>
          <w:tcPr>
            <w:tcW w:w="6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85E" w:rsidRPr="0030439C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7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85E" w:rsidRPr="0030439C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85E" w:rsidRPr="0030439C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641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генплан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641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Комплексная программа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Коэффициент сез. неравномерности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С учетом коэффициента сез. неравномерности</w:t>
            </w:r>
          </w:p>
        </w:tc>
      </w:tr>
      <w:tr w:rsidR="0064185E" w:rsidRPr="0064185E" w:rsidTr="0064185E">
        <w:trPr>
          <w:trHeight w:val="83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Постоянное население при застройке</w:t>
            </w:r>
            <w:r w:rsid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4185E">
              <w:rPr>
                <w:rFonts w:ascii="Times New Roman" w:hAnsi="Times New Roman"/>
                <w:color w:val="000000"/>
              </w:rPr>
              <w:t>20</w:t>
            </w:r>
            <w:r w:rsidRPr="0064185E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85E">
              <w:rPr>
                <w:rFonts w:ascii="Times New Roman" w:hAnsi="Times New Roman"/>
                <w:color w:val="000000"/>
                <w:lang w:val="ru-RU"/>
              </w:rPr>
              <w:t>16</w:t>
            </w:r>
            <w:r w:rsidRPr="006418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85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85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85E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85E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4185E">
              <w:rPr>
                <w:rFonts w:ascii="Times New Roman" w:hAnsi="Times New Roman"/>
                <w:color w:val="000000"/>
                <w:lang w:val="ru-RU"/>
              </w:rPr>
              <w:t>234</w:t>
            </w:r>
          </w:p>
        </w:tc>
      </w:tr>
      <w:tr w:rsidR="0064185E" w:rsidRPr="0064185E" w:rsidTr="0064185E">
        <w:trPr>
          <w:trHeight w:val="39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85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85E">
              <w:rPr>
                <w:rFonts w:ascii="Times New Roman" w:hAnsi="Times New Roman"/>
                <w:b/>
                <w:bCs/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85E">
              <w:rPr>
                <w:rFonts w:ascii="Times New Roman" w:hAnsi="Times New Roman"/>
                <w:b/>
                <w:bCs/>
                <w:color w:val="000000"/>
                <w:lang w:val="ru-RU"/>
              </w:rPr>
              <w:t>234</w:t>
            </w:r>
          </w:p>
        </w:tc>
      </w:tr>
      <w:tr w:rsidR="0064185E" w:rsidRPr="0064185E" w:rsidTr="0064185E">
        <w:trPr>
          <w:trHeight w:val="36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30439C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Неучтенные расходы % от коммунально-бытовых секторов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418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4185E">
              <w:rPr>
                <w:rFonts w:ascii="Times New Roman" w:hAnsi="Times New Roman"/>
                <w:color w:val="000000"/>
                <w:lang w:val="ru-RU"/>
              </w:rPr>
              <w:t>46,8</w:t>
            </w:r>
          </w:p>
        </w:tc>
      </w:tr>
      <w:tr w:rsidR="0064185E" w:rsidRPr="0064185E" w:rsidTr="0064185E">
        <w:trPr>
          <w:trHeight w:val="54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39C" w:rsidRDefault="0064185E" w:rsidP="0064185E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Промпредприятия (25% от объема воды</w:t>
            </w:r>
          </w:p>
          <w:p w:rsidR="0064185E" w:rsidRPr="0064185E" w:rsidRDefault="0064185E" w:rsidP="0064185E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хозпитьевого </w:t>
            </w: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водопотребл.)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64185E" w:rsidRDefault="0064185E" w:rsidP="0064185E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418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4185E">
              <w:rPr>
                <w:rFonts w:ascii="Times New Roman" w:hAnsi="Times New Roman"/>
                <w:color w:val="000000"/>
                <w:lang w:val="ru-RU"/>
              </w:rPr>
              <w:t>58,5</w:t>
            </w:r>
          </w:p>
        </w:tc>
      </w:tr>
      <w:tr w:rsidR="0064185E" w:rsidRPr="0064185E" w:rsidTr="0064185E">
        <w:trPr>
          <w:trHeight w:val="28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30439C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85E">
              <w:rPr>
                <w:rFonts w:ascii="Times New Roman" w:hAnsi="Times New Roman"/>
                <w:color w:val="000000"/>
              </w:rPr>
              <w:t>л/чел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85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85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8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85E">
              <w:rPr>
                <w:rFonts w:ascii="Times New Roman" w:hAnsi="Times New Roman"/>
                <w:color w:val="000000"/>
                <w:lang w:val="ru-RU"/>
              </w:rPr>
              <w:t>45</w:t>
            </w:r>
            <w:r w:rsidRPr="0064185E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64185E" w:rsidRPr="0064185E" w:rsidTr="0064185E">
        <w:trPr>
          <w:trHeight w:val="27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85E" w:rsidRPr="0064185E" w:rsidRDefault="0064185E" w:rsidP="0064185E">
            <w:pPr>
              <w:spacing w:line="240" w:lineRule="auto"/>
              <w:jc w:val="lef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64185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85E">
              <w:rPr>
                <w:rFonts w:ascii="Times New Roman" w:hAnsi="Times New Roman"/>
                <w:b/>
                <w:bCs/>
                <w:color w:val="000000"/>
                <w:lang w:val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64185E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4185E">
              <w:rPr>
                <w:rFonts w:ascii="Times New Roman" w:hAnsi="Times New Roman"/>
                <w:b/>
                <w:bCs/>
                <w:color w:val="000000"/>
                <w:lang w:val="ru-RU"/>
              </w:rPr>
              <w:t>384,3</w:t>
            </w:r>
          </w:p>
        </w:tc>
      </w:tr>
    </w:tbl>
    <w:p w:rsidR="0030439C" w:rsidRDefault="0030439C" w:rsidP="00955C6C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br w:type="page"/>
      </w:r>
    </w:p>
    <w:p w:rsidR="0064185E" w:rsidRPr="0064185E" w:rsidRDefault="0064185E" w:rsidP="00955C6C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/>
          <w:lang w:val="ru-RU" w:eastAsia="ru-RU" w:bidi="ar-SA"/>
        </w:rPr>
      </w:pPr>
      <w:r w:rsidRPr="0064185E">
        <w:rPr>
          <w:rFonts w:ascii="Times New Roman" w:hAnsi="Times New Roman"/>
          <w:lang w:val="ru-RU" w:eastAsia="ru-RU" w:bidi="ar-SA"/>
        </w:rPr>
        <w:lastRenderedPageBreak/>
        <w:t>Таблица 3.</w:t>
      </w:r>
      <w:r w:rsidR="0030439C">
        <w:rPr>
          <w:rFonts w:ascii="Times New Roman" w:hAnsi="Times New Roman"/>
          <w:lang w:val="ru-RU" w:eastAsia="ru-RU" w:bidi="ar-SA"/>
        </w:rPr>
        <w:t xml:space="preserve"> </w:t>
      </w:r>
      <w:r w:rsidRPr="0064185E">
        <w:rPr>
          <w:rFonts w:ascii="Times New Roman" w:hAnsi="Times New Roman"/>
          <w:lang w:val="ru-RU" w:eastAsia="ru-RU" w:bidi="ar-SA"/>
        </w:rPr>
        <w:t>Перспективный баланс потребления воды, приведенный в составе Генерального плана, и результаты корректировки. Станица Хамкетинская</w:t>
      </w:r>
    </w:p>
    <w:tbl>
      <w:tblPr>
        <w:tblW w:w="15041" w:type="dxa"/>
        <w:tblInd w:w="93" w:type="dxa"/>
        <w:tblLayout w:type="fixed"/>
        <w:tblLook w:val="04A0"/>
      </w:tblPr>
      <w:tblGrid>
        <w:gridCol w:w="663"/>
        <w:gridCol w:w="6723"/>
        <w:gridCol w:w="993"/>
        <w:gridCol w:w="1275"/>
        <w:gridCol w:w="1134"/>
        <w:gridCol w:w="851"/>
        <w:gridCol w:w="1134"/>
        <w:gridCol w:w="850"/>
        <w:gridCol w:w="1418"/>
      </w:tblGrid>
      <w:tr w:rsidR="0064185E" w:rsidRPr="0030439C" w:rsidTr="0064185E">
        <w:trPr>
          <w:trHeight w:val="597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№№ п/п</w:t>
            </w:r>
          </w:p>
        </w:tc>
        <w:tc>
          <w:tcPr>
            <w:tcW w:w="6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Расчет.</w:t>
            </w:r>
          </w:p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срок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Удельное</w:t>
            </w:r>
          </w:p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</w:t>
            </w:r>
          </w:p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л/сут/чел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 м</w:t>
            </w:r>
            <w:r w:rsid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/сут</w:t>
            </w:r>
          </w:p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64185E" w:rsidRPr="0030439C" w:rsidTr="0064185E">
        <w:trPr>
          <w:trHeight w:val="23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64185E" w:rsidRPr="0030439C" w:rsidRDefault="0064185E" w:rsidP="0030439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30439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</w:tr>
      <w:tr w:rsidR="0064185E" w:rsidRPr="00965D1E" w:rsidTr="0064185E">
        <w:trPr>
          <w:trHeight w:val="1791"/>
        </w:trPr>
        <w:tc>
          <w:tcPr>
            <w:tcW w:w="6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30439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30439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Коэффициент сез. неравномерности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 учетом коэффициента сез. неравномерности</w:t>
            </w:r>
          </w:p>
        </w:tc>
      </w:tr>
      <w:tr w:rsidR="0064185E" w:rsidRPr="0030439C" w:rsidTr="0064185E">
        <w:trPr>
          <w:trHeight w:val="111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Постоянное население при застройкезданиями,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</w:tr>
      <w:tr w:rsidR="0064185E" w:rsidRPr="0030439C" w:rsidTr="0064185E">
        <w:trPr>
          <w:trHeight w:val="34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182</w:t>
            </w:r>
          </w:p>
        </w:tc>
      </w:tr>
      <w:tr w:rsidR="0064185E" w:rsidRPr="0030439C" w:rsidTr="0064185E">
        <w:trPr>
          <w:trHeight w:val="46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Неучтенные расходы % от коммунально-бытовых секторов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36,4</w:t>
            </w:r>
          </w:p>
        </w:tc>
      </w:tr>
      <w:tr w:rsidR="0064185E" w:rsidRPr="0030439C" w:rsidTr="0064185E">
        <w:trPr>
          <w:trHeight w:val="60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Промпредприятия (25% от объема воды</w:t>
            </w:r>
            <w:r w:rsid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хозпитьевого</w:t>
            </w:r>
            <w:r w:rsid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водопотребл.)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85E" w:rsidRPr="0030439C" w:rsidRDefault="0064185E" w:rsidP="0030439C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45,5</w:t>
            </w:r>
          </w:p>
        </w:tc>
      </w:tr>
      <w:tr w:rsidR="0064185E" w:rsidRPr="0030439C" w:rsidTr="0064185E">
        <w:trPr>
          <w:trHeight w:val="29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л/чел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4185E" w:rsidRPr="0030439C" w:rsidTr="0064185E">
        <w:trPr>
          <w:trHeight w:val="23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298,9</w:t>
            </w:r>
          </w:p>
        </w:tc>
      </w:tr>
    </w:tbl>
    <w:p w:rsidR="0030439C" w:rsidRDefault="0030439C" w:rsidP="0064185E">
      <w:pPr>
        <w:spacing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64185E" w:rsidRPr="0064185E" w:rsidRDefault="0064185E" w:rsidP="0064185E">
      <w:pPr>
        <w:spacing w:line="240" w:lineRule="auto"/>
        <w:jc w:val="right"/>
        <w:rPr>
          <w:rFonts w:ascii="Times New Roman" w:hAnsi="Times New Roman"/>
          <w:lang w:val="ru-RU"/>
        </w:rPr>
      </w:pPr>
      <w:r w:rsidRPr="0064185E">
        <w:rPr>
          <w:rFonts w:ascii="Times New Roman" w:hAnsi="Times New Roman"/>
          <w:lang w:val="ru-RU"/>
        </w:rPr>
        <w:lastRenderedPageBreak/>
        <w:t>Таблица 4.</w:t>
      </w:r>
      <w:r w:rsidR="0030439C">
        <w:rPr>
          <w:rFonts w:ascii="Times New Roman" w:hAnsi="Times New Roman"/>
          <w:lang w:val="ru-RU"/>
        </w:rPr>
        <w:t xml:space="preserve"> </w:t>
      </w:r>
      <w:r w:rsidRPr="0064185E">
        <w:rPr>
          <w:rFonts w:ascii="Times New Roman" w:hAnsi="Times New Roman"/>
          <w:lang w:val="ru-RU"/>
        </w:rPr>
        <w:t>Перспективный баланс потребления воды.</w:t>
      </w:r>
      <w:r w:rsidR="004863C3">
        <w:rPr>
          <w:rFonts w:ascii="Times New Roman" w:hAnsi="Times New Roman"/>
          <w:lang w:val="ru-RU"/>
        </w:rPr>
        <w:t xml:space="preserve"> </w:t>
      </w:r>
      <w:r w:rsidRPr="0064185E">
        <w:rPr>
          <w:rFonts w:ascii="Times New Roman" w:hAnsi="Times New Roman"/>
          <w:lang w:val="ru-RU"/>
        </w:rPr>
        <w:t>Станица Губская.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945"/>
        <w:gridCol w:w="262"/>
        <w:gridCol w:w="163"/>
        <w:gridCol w:w="829"/>
        <w:gridCol w:w="851"/>
        <w:gridCol w:w="1275"/>
        <w:gridCol w:w="993"/>
        <w:gridCol w:w="850"/>
        <w:gridCol w:w="1276"/>
        <w:gridCol w:w="992"/>
        <w:gridCol w:w="872"/>
        <w:gridCol w:w="120"/>
        <w:gridCol w:w="1134"/>
        <w:gridCol w:w="305"/>
        <w:gridCol w:w="971"/>
        <w:gridCol w:w="588"/>
        <w:gridCol w:w="404"/>
      </w:tblGrid>
      <w:tr w:rsidR="0064185E" w:rsidRPr="00965D1E" w:rsidTr="0030439C">
        <w:tc>
          <w:tcPr>
            <w:tcW w:w="587" w:type="dxa"/>
            <w:vMerge w:val="restart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07" w:type="dxa"/>
            <w:gridSpan w:val="2"/>
            <w:vMerge w:val="restart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потребителей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Современное состояние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2030г.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4185E" w:rsidRPr="0030439C" w:rsidRDefault="001723E1" w:rsidP="004863C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="0064185E" w:rsidRPr="0030439C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LINK Excel.Sheet.12 "C:\\Мои документы\\1 этап\\ВиК Красноармейский район\\Расчет за ед. по ТС11.xlsx" "Прогноз водопотребления_Полтавс!R5C16" \a \f 4 \h  \* MERGEFORMAT </w:instrText>
            </w:r>
            <w:r w:rsidRPr="0030439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64185E"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Годовое </w:t>
            </w:r>
            <w:proofErr w:type="spellStart"/>
            <w:r w:rsidR="0064185E"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водо-потреб-ление</w:t>
            </w:r>
            <w:proofErr w:type="spellEnd"/>
            <w:r w:rsidR="0064185E"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м³</w:t>
            </w:r>
          </w:p>
          <w:p w:rsidR="0064185E" w:rsidRPr="0030439C" w:rsidRDefault="001723E1" w:rsidP="004863C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64185E" w:rsidRPr="00965D1E" w:rsidTr="0030439C">
        <w:tc>
          <w:tcPr>
            <w:tcW w:w="587" w:type="dxa"/>
            <w:vMerge/>
            <w:shd w:val="clear" w:color="auto" w:fill="auto"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gridSpan w:val="2"/>
            <w:vMerge/>
            <w:shd w:val="clear" w:color="auto" w:fill="auto"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Удель-ное во</w:t>
            </w:r>
            <w:r w:rsid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допот-ребление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л/сут</w:t>
            </w:r>
            <w:r w:rsid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185E" w:rsidRPr="0030439C" w:rsidRDefault="0064185E" w:rsidP="0030439C">
            <w:pPr>
              <w:tabs>
                <w:tab w:val="left" w:pos="74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потре-бителей тыс.чел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835" w:rsidRDefault="0064185E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Водопот-ребление,</w:t>
            </w:r>
            <w:r w:rsidR="004B08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4185E" w:rsidRPr="0030439C" w:rsidRDefault="0064185E" w:rsidP="004863C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учетом коэф</w:t>
            </w:r>
            <w:proofErr w:type="gramStart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</w:t>
            </w:r>
            <w:r w:rsid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н-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ности-1.3, м³/сут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30439C" w:rsidRDefault="0030439C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Удельноеводопот-ребление</w:t>
            </w:r>
            <w:r w:rsidR="0064185E"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л/сут на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85E" w:rsidRPr="0030439C" w:rsidRDefault="0064185E" w:rsidP="004863C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потре-бителейтыс.чел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30439C" w:rsidRDefault="0064185E" w:rsidP="004863C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proofErr w:type="gramStart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учетом коэф.сезон</w:t>
            </w:r>
            <w:r w:rsid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ности-1.3, м³/сут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r w:rsid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водопот-ребление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л/сут на чел.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потреби-телей, тыс.чел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0439C" w:rsidRDefault="0064185E" w:rsidP="004863C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Средне-суточное</w:t>
            </w:r>
            <w:proofErr w:type="gram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r w:rsid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м³/сут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185E" w:rsidRPr="0030439C" w:rsidRDefault="0064185E" w:rsidP="004863C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Водопот-ребление, с учетом коэф</w:t>
            </w:r>
            <w:proofErr w:type="gramStart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езон</w:t>
            </w:r>
            <w:r w:rsid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ности-1.3, м³/сут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185E" w:rsidRPr="0030439C" w:rsidTr="0030439C">
        <w:tc>
          <w:tcPr>
            <w:tcW w:w="587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7" w:type="dxa"/>
            <w:gridSpan w:val="2"/>
            <w:shd w:val="clear" w:color="auto" w:fill="auto"/>
            <w:vAlign w:val="bottom"/>
          </w:tcPr>
          <w:p w:rsidR="0064185E" w:rsidRPr="0030439C" w:rsidRDefault="0064185E" w:rsidP="003043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3075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639,6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30439C" w:rsidRDefault="0030439C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85E" w:rsidRPr="0030439C" w:rsidRDefault="0030439C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F6A7F" w:rsidRDefault="00EF6A7F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351130</w:t>
            </w:r>
          </w:p>
        </w:tc>
      </w:tr>
      <w:tr w:rsidR="0064185E" w:rsidRPr="0030439C" w:rsidTr="0030439C">
        <w:tc>
          <w:tcPr>
            <w:tcW w:w="587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7" w:type="dxa"/>
            <w:gridSpan w:val="2"/>
            <w:shd w:val="clear" w:color="auto" w:fill="auto"/>
            <w:vAlign w:val="bottom"/>
          </w:tcPr>
          <w:p w:rsidR="0064185E" w:rsidRPr="0030439C" w:rsidRDefault="0064185E" w:rsidP="003043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639,6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F6A7F" w:rsidRDefault="00EF6A7F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351130,0</w:t>
            </w:r>
          </w:p>
        </w:tc>
      </w:tr>
      <w:tr w:rsidR="0064185E" w:rsidRPr="0030439C" w:rsidTr="0030439C">
        <w:tc>
          <w:tcPr>
            <w:tcW w:w="587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7" w:type="dxa"/>
            <w:gridSpan w:val="2"/>
            <w:shd w:val="clear" w:color="auto" w:fill="auto"/>
            <w:vAlign w:val="bottom"/>
          </w:tcPr>
          <w:p w:rsidR="0064185E" w:rsidRPr="0030439C" w:rsidRDefault="0064185E" w:rsidP="003043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F6A7F" w:rsidRDefault="00EF6A7F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70226,0</w:t>
            </w:r>
          </w:p>
        </w:tc>
      </w:tr>
      <w:tr w:rsidR="0064185E" w:rsidRPr="0030439C" w:rsidTr="0030439C">
        <w:tc>
          <w:tcPr>
            <w:tcW w:w="587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7" w:type="dxa"/>
            <w:gridSpan w:val="2"/>
            <w:shd w:val="clear" w:color="auto" w:fill="auto"/>
            <w:vAlign w:val="bottom"/>
          </w:tcPr>
          <w:p w:rsidR="0064185E" w:rsidRPr="0030439C" w:rsidRDefault="0064185E" w:rsidP="003043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Промпредприятия (25% объема воды </w:t>
            </w:r>
            <w:proofErr w:type="spellStart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хозпитьевого</w:t>
            </w:r>
            <w:proofErr w:type="spellEnd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водопотребления)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F6A7F" w:rsidRDefault="00EF6A7F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87782,5</w:t>
            </w:r>
          </w:p>
        </w:tc>
      </w:tr>
      <w:tr w:rsidR="0064185E" w:rsidRPr="0030439C" w:rsidTr="0030439C">
        <w:tc>
          <w:tcPr>
            <w:tcW w:w="587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7" w:type="dxa"/>
            <w:gridSpan w:val="2"/>
            <w:shd w:val="clear" w:color="auto" w:fill="auto"/>
            <w:vAlign w:val="bottom"/>
          </w:tcPr>
          <w:p w:rsidR="0064185E" w:rsidRPr="0030439C" w:rsidRDefault="0064185E" w:rsidP="003043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Поливзеленыхнасаждений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185E" w:rsidRPr="0030439C" w:rsidRDefault="0064185E" w:rsidP="00EF6A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3075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153,75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EF6A7F" w:rsidRDefault="00EF6A7F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85E" w:rsidRPr="00EF6A7F" w:rsidRDefault="00EF6A7F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F6A7F" w:rsidRDefault="00EF6A7F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67525</w:t>
            </w:r>
          </w:p>
        </w:tc>
      </w:tr>
      <w:tr w:rsidR="0064185E" w:rsidRPr="0030439C" w:rsidTr="0030439C">
        <w:tc>
          <w:tcPr>
            <w:tcW w:w="587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7" w:type="dxa"/>
            <w:gridSpan w:val="2"/>
            <w:shd w:val="clear" w:color="auto" w:fill="auto"/>
            <w:vAlign w:val="bottom"/>
          </w:tcPr>
          <w:p w:rsidR="0064185E" w:rsidRPr="0030439C" w:rsidRDefault="0064185E" w:rsidP="0030439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F6A7F" w:rsidRDefault="00EF6A7F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1152,6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1579,9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30439C" w:rsidRDefault="0064185E" w:rsidP="0030439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576663,5</w:t>
            </w:r>
          </w:p>
        </w:tc>
      </w:tr>
      <w:tr w:rsidR="0064185E" w:rsidRPr="0030439C" w:rsidTr="006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18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1073,0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64185E" w:rsidRPr="0030439C" w:rsidTr="006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14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1394,9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64185E" w:rsidRPr="0030439C" w:rsidTr="006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0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1579,90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64185E" w:rsidRPr="0030439C" w:rsidTr="006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1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106,01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/ч</w:t>
            </w:r>
          </w:p>
        </w:tc>
      </w:tr>
      <w:tr w:rsidR="0064185E" w:rsidRPr="0030439C" w:rsidTr="006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15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29,45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</w:t>
            </w:r>
          </w:p>
        </w:tc>
      </w:tr>
      <w:tr w:rsidR="0064185E" w:rsidRPr="0030439C" w:rsidTr="006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1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 воды на внутренне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</w:t>
            </w:r>
          </w:p>
        </w:tc>
      </w:tr>
      <w:tr w:rsidR="0064185E" w:rsidRPr="0030439C" w:rsidTr="006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5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</w:t>
            </w:r>
          </w:p>
        </w:tc>
      </w:tr>
      <w:tr w:rsidR="0064185E" w:rsidRPr="0030439C" w:rsidTr="006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</w:t>
            </w:r>
          </w:p>
        </w:tc>
      </w:tr>
      <w:tr w:rsidR="0064185E" w:rsidRPr="0030439C" w:rsidTr="006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73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30439C" w:rsidRDefault="0064185E" w:rsidP="0030439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Расчетное кол-во одновременных пожаров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30439C" w:rsidRDefault="0064185E" w:rsidP="0030439C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64185E" w:rsidRPr="00C3346D" w:rsidRDefault="0064185E" w:rsidP="0064185E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3346D">
        <w:rPr>
          <w:rFonts w:ascii="Times New Roman" w:hAnsi="Times New Roman"/>
          <w:sz w:val="24"/>
          <w:szCs w:val="24"/>
          <w:lang w:val="ru-RU"/>
        </w:rPr>
        <w:lastRenderedPageBreak/>
        <w:t>Таблица 5. Перспективный баланс потребления воды. Станица Баракаевская.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945"/>
        <w:gridCol w:w="120"/>
        <w:gridCol w:w="305"/>
        <w:gridCol w:w="829"/>
        <w:gridCol w:w="992"/>
        <w:gridCol w:w="1134"/>
        <w:gridCol w:w="993"/>
        <w:gridCol w:w="992"/>
        <w:gridCol w:w="1134"/>
        <w:gridCol w:w="992"/>
        <w:gridCol w:w="872"/>
        <w:gridCol w:w="120"/>
        <w:gridCol w:w="1276"/>
        <w:gridCol w:w="163"/>
        <w:gridCol w:w="971"/>
        <w:gridCol w:w="588"/>
        <w:gridCol w:w="404"/>
      </w:tblGrid>
      <w:tr w:rsidR="0064185E" w:rsidRPr="00965D1E" w:rsidTr="003527AB">
        <w:tc>
          <w:tcPr>
            <w:tcW w:w="587" w:type="dxa"/>
            <w:vMerge w:val="restart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потребителей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Современное состояние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2030г.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4185E" w:rsidRPr="00E22B77" w:rsidRDefault="001723E1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="0064185E" w:rsidRPr="00E22B77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LINK Excel.Sheet.12 "C:\\Мои документы\\1 этап\\ВиК Красноармейский район\\Расчет за ед. по ТС11.xlsx" "Прогноз водопотребления_Полтавс!R5C16" \a \f 4 \h  \* MERGEFORMAT </w:instrText>
            </w:r>
            <w:r w:rsidRPr="00E22B77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</w:p>
          <w:p w:rsidR="00C3346D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Годовое 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водо-потреб-ление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</w:p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proofErr w:type="gram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</w:p>
          <w:p w:rsidR="0064185E" w:rsidRPr="00E22B77" w:rsidRDefault="001723E1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3527AB" w:rsidRPr="00965D1E" w:rsidTr="003527AB">
        <w:tc>
          <w:tcPr>
            <w:tcW w:w="587" w:type="dxa"/>
            <w:vMerge/>
            <w:shd w:val="clear" w:color="auto" w:fill="auto"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  <w:gridSpan w:val="2"/>
            <w:vMerge/>
            <w:shd w:val="clear" w:color="auto" w:fill="auto"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3527A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л/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="00352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3527AB">
            <w:pPr>
              <w:tabs>
                <w:tab w:val="left" w:pos="74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потре-бителей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тыс</w:t>
            </w:r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уче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том коэф</w:t>
            </w:r>
            <w:proofErr w:type="gram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езонности-1.3, м³/</w:t>
            </w:r>
            <w:proofErr w:type="spell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потреби-телей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тыс</w:t>
            </w:r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уче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том коэф</w:t>
            </w:r>
            <w:proofErr w:type="gram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езонности-1.3, м³/</w:t>
            </w:r>
            <w:proofErr w:type="spell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л/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чел.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потреби-телей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тыс</w:t>
            </w:r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Средне-суточное</w:t>
            </w:r>
            <w:proofErr w:type="spellEnd"/>
            <w:proofErr w:type="gramEnd"/>
            <w:r w:rsid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proofErr w:type="spellEnd"/>
            <w:r w:rsid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м³/</w:t>
            </w:r>
            <w:proofErr w:type="spell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 учетом ко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эф</w:t>
            </w:r>
            <w:proofErr w:type="gram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езонности-1.3, м³/</w:t>
            </w:r>
            <w:proofErr w:type="spell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527AB" w:rsidRPr="00E22B77" w:rsidTr="003527AB">
        <w:tc>
          <w:tcPr>
            <w:tcW w:w="587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3527AB" w:rsidRDefault="003527AB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3527AB" w:rsidRDefault="003527AB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527AB" w:rsidRDefault="003527AB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85410,0</w:t>
            </w:r>
          </w:p>
        </w:tc>
      </w:tr>
      <w:tr w:rsidR="003527AB" w:rsidRPr="00E22B77" w:rsidTr="003527AB">
        <w:tc>
          <w:tcPr>
            <w:tcW w:w="587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527AB" w:rsidRDefault="003527AB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85410,0</w:t>
            </w:r>
          </w:p>
        </w:tc>
      </w:tr>
      <w:tr w:rsidR="003527AB" w:rsidRPr="00E22B77" w:rsidTr="003527AB">
        <w:tc>
          <w:tcPr>
            <w:tcW w:w="587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527AB" w:rsidRDefault="003527AB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17082,0</w:t>
            </w:r>
          </w:p>
        </w:tc>
      </w:tr>
      <w:tr w:rsidR="003527AB" w:rsidRPr="00E22B77" w:rsidTr="003527AB">
        <w:tc>
          <w:tcPr>
            <w:tcW w:w="587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Промпредприятия (25% объема воды 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хозпитьевого</w:t>
            </w:r>
            <w:proofErr w:type="spell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водопотребления)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527AB" w:rsidRDefault="003527AB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21352,5</w:t>
            </w:r>
          </w:p>
        </w:tc>
      </w:tr>
      <w:tr w:rsidR="003527AB" w:rsidRPr="00E22B77" w:rsidTr="003527AB">
        <w:tc>
          <w:tcPr>
            <w:tcW w:w="587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Полив</w:t>
            </w:r>
            <w:proofErr w:type="spell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зеленых</w:t>
            </w:r>
            <w:proofErr w:type="spellEnd"/>
            <w:r w:rsidR="003527A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насаждений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3527AB" w:rsidRDefault="003527AB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3527AB" w:rsidRDefault="003527AB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527AB" w:rsidRDefault="003527AB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16425,0</w:t>
            </w:r>
          </w:p>
        </w:tc>
      </w:tr>
      <w:tr w:rsidR="003527AB" w:rsidRPr="00E22B77" w:rsidTr="003527AB">
        <w:tc>
          <w:tcPr>
            <w:tcW w:w="587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bottom"/>
          </w:tcPr>
          <w:p w:rsidR="0064185E" w:rsidRPr="00E22B77" w:rsidRDefault="0064185E" w:rsidP="0064185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3527AB" w:rsidRDefault="003527AB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E22B77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384,3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E22B77" w:rsidRDefault="0064185E" w:rsidP="00E22B7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225679,5</w:t>
            </w:r>
          </w:p>
        </w:tc>
      </w:tr>
      <w:tr w:rsidR="0064185E" w:rsidRPr="00E22B77" w:rsidTr="00E22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18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22B7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64185E" w:rsidRPr="00E22B77" w:rsidTr="00E22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14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339,3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22B7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64185E" w:rsidRPr="00E22B77" w:rsidTr="00E22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0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384,30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22B7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64185E" w:rsidRPr="00E22B77" w:rsidTr="00E22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1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22B7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/ч</w:t>
            </w:r>
          </w:p>
        </w:tc>
      </w:tr>
      <w:tr w:rsidR="0064185E" w:rsidRPr="00E22B77" w:rsidTr="00E22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15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</w:t>
            </w:r>
          </w:p>
        </w:tc>
      </w:tr>
      <w:tr w:rsidR="0064185E" w:rsidRPr="00E22B77" w:rsidTr="00E22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1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 воды на внутренне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</w:t>
            </w:r>
          </w:p>
        </w:tc>
      </w:tr>
      <w:tr w:rsidR="0064185E" w:rsidRPr="00E22B77" w:rsidTr="00E22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5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</w:t>
            </w:r>
          </w:p>
        </w:tc>
      </w:tr>
      <w:tr w:rsidR="0064185E" w:rsidRPr="00E22B77" w:rsidTr="00E22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</w:t>
            </w:r>
          </w:p>
        </w:tc>
      </w:tr>
      <w:tr w:rsidR="0064185E" w:rsidRPr="00E22B77" w:rsidTr="00E22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73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E22B77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E22B77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64185E" w:rsidRPr="00C3346D" w:rsidRDefault="0064185E" w:rsidP="0064185E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3346D">
        <w:rPr>
          <w:rFonts w:ascii="Times New Roman" w:hAnsi="Times New Roman"/>
          <w:sz w:val="24"/>
          <w:szCs w:val="24"/>
          <w:lang w:val="ru-RU"/>
        </w:rPr>
        <w:lastRenderedPageBreak/>
        <w:t xml:space="preserve">Таблица 6. Перспективный баланс потребления воды. Станица </w:t>
      </w:r>
      <w:proofErr w:type="spellStart"/>
      <w:r w:rsidRPr="00C3346D">
        <w:rPr>
          <w:rFonts w:ascii="Times New Roman" w:hAnsi="Times New Roman"/>
          <w:sz w:val="24"/>
          <w:szCs w:val="24"/>
          <w:lang w:val="ru-RU"/>
        </w:rPr>
        <w:t>Хамкетинская</w:t>
      </w:r>
      <w:proofErr w:type="spellEnd"/>
      <w:r w:rsidRPr="00C3346D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945"/>
        <w:gridCol w:w="404"/>
        <w:gridCol w:w="21"/>
        <w:gridCol w:w="971"/>
        <w:gridCol w:w="992"/>
        <w:gridCol w:w="1134"/>
        <w:gridCol w:w="992"/>
        <w:gridCol w:w="993"/>
        <w:gridCol w:w="1134"/>
        <w:gridCol w:w="1134"/>
        <w:gridCol w:w="588"/>
        <w:gridCol w:w="404"/>
        <w:gridCol w:w="992"/>
        <w:gridCol w:w="163"/>
        <w:gridCol w:w="971"/>
        <w:gridCol w:w="588"/>
        <w:gridCol w:w="404"/>
      </w:tblGrid>
      <w:tr w:rsidR="0064185E" w:rsidRPr="00965D1E" w:rsidTr="00C3346D">
        <w:tc>
          <w:tcPr>
            <w:tcW w:w="587" w:type="dxa"/>
            <w:vMerge w:val="restart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349" w:type="dxa"/>
            <w:gridSpan w:val="2"/>
            <w:vMerge w:val="restart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потребителей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Современное состояние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2030г.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4185E" w:rsidRPr="00C3346D" w:rsidRDefault="001723E1" w:rsidP="00641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="0064185E" w:rsidRPr="00C3346D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LINK Excel.Sheet.12 "C:\\Мои документы\\1 этап\\ВиК Красноармейский район\\Расчет за ед. по ТС11.xlsx" "Прогноз водопотребления_Полтавс!R5C16" \a \f 4 \h  \* MERGEFORMAT </w:instrText>
            </w:r>
            <w:r w:rsidRPr="00C3346D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</w:p>
          <w:p w:rsid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Годовое 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водо-потреб-ление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</w:p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proofErr w:type="gram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³</w:t>
            </w:r>
          </w:p>
          <w:p w:rsidR="0064185E" w:rsidRPr="00C3346D" w:rsidRDefault="001723E1" w:rsidP="00641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C3346D" w:rsidRPr="00965D1E" w:rsidTr="00C3346D">
        <w:trPr>
          <w:trHeight w:val="1412"/>
        </w:trPr>
        <w:tc>
          <w:tcPr>
            <w:tcW w:w="587" w:type="dxa"/>
            <w:vMerge/>
            <w:shd w:val="clear" w:color="auto" w:fill="auto"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gridSpan w:val="2"/>
            <w:vMerge/>
            <w:shd w:val="clear" w:color="auto" w:fill="auto"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л/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сутна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потре-бителей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тыс</w:t>
            </w: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уче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том коэф</w:t>
            </w:r>
            <w:proofErr w:type="gram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езонности-1.3, м³/</w:t>
            </w:r>
            <w:proofErr w:type="spell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потреби-телей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тыс</w:t>
            </w: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уче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том коэф</w:t>
            </w:r>
            <w:proofErr w:type="gram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езонности-1.3, м³/</w:t>
            </w:r>
            <w:proofErr w:type="spell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л/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чел.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потреби-телей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тыс</w:t>
            </w: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Средне-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суточноеводопот-реблением</w:t>
            </w:r>
            <w:proofErr w:type="spell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³/</w:t>
            </w:r>
            <w:proofErr w:type="spell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Водопот-ребление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учетом коэф</w:t>
            </w: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езон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ности-1.3, м³/</w:t>
            </w:r>
            <w:proofErr w:type="spellStart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3346D" w:rsidRPr="00C3346D" w:rsidTr="00C3346D">
        <w:tc>
          <w:tcPr>
            <w:tcW w:w="587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:rsidR="0064185E" w:rsidRPr="00C3346D" w:rsidRDefault="0064185E" w:rsidP="00641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66430,0</w:t>
            </w:r>
          </w:p>
        </w:tc>
      </w:tr>
      <w:tr w:rsidR="00C3346D" w:rsidRPr="00C3346D" w:rsidTr="00C3346D">
        <w:tc>
          <w:tcPr>
            <w:tcW w:w="587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:rsidR="0064185E" w:rsidRPr="00C3346D" w:rsidRDefault="0064185E" w:rsidP="00641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66430,0</w:t>
            </w:r>
          </w:p>
        </w:tc>
      </w:tr>
      <w:tr w:rsidR="00C3346D" w:rsidRPr="00C3346D" w:rsidTr="00C3346D">
        <w:tc>
          <w:tcPr>
            <w:tcW w:w="587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:rsidR="0064185E" w:rsidRPr="00C3346D" w:rsidRDefault="0064185E" w:rsidP="00641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13286,0</w:t>
            </w:r>
          </w:p>
        </w:tc>
      </w:tr>
      <w:tr w:rsidR="00C3346D" w:rsidRPr="00C3346D" w:rsidTr="00C3346D">
        <w:tc>
          <w:tcPr>
            <w:tcW w:w="587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:rsidR="0064185E" w:rsidRPr="00C3346D" w:rsidRDefault="0064185E" w:rsidP="00641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Промпредприятия (25% объема воды 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хозпитьевого</w:t>
            </w:r>
            <w:proofErr w:type="spell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водопотребления)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16607,5</w:t>
            </w:r>
          </w:p>
        </w:tc>
      </w:tr>
      <w:tr w:rsidR="00C3346D" w:rsidRPr="00C3346D" w:rsidTr="00C3346D">
        <w:tc>
          <w:tcPr>
            <w:tcW w:w="587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:rsidR="0064185E" w:rsidRPr="00C3346D" w:rsidRDefault="0064185E" w:rsidP="0064185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Полив</w:t>
            </w:r>
            <w:proofErr w:type="spellEnd"/>
            <w:r w:rsid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зеленых</w:t>
            </w:r>
            <w:proofErr w:type="spellEnd"/>
            <w:r w:rsid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насаждений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12775,0</w:t>
            </w:r>
          </w:p>
        </w:tc>
      </w:tr>
      <w:tr w:rsidR="00C3346D" w:rsidRPr="00C3346D" w:rsidTr="00C3346D">
        <w:tc>
          <w:tcPr>
            <w:tcW w:w="587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:rsidR="0064185E" w:rsidRPr="00C3346D" w:rsidRDefault="0064185E" w:rsidP="0064185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185E" w:rsidRPr="00C3346D" w:rsidRDefault="0064185E" w:rsidP="0064185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185E" w:rsidRPr="00C3346D" w:rsidRDefault="0064185E" w:rsidP="00C3346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109098,5</w:t>
            </w:r>
          </w:p>
        </w:tc>
      </w:tr>
      <w:tr w:rsidR="0064185E" w:rsidRPr="00C3346D" w:rsidTr="00C33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18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C3346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64185E" w:rsidRPr="00C3346D" w:rsidTr="00C33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14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263,9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C3346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64185E" w:rsidRPr="00C3346D" w:rsidTr="00C33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0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298,90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C3346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64185E" w:rsidRPr="00C3346D" w:rsidTr="00C33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1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38,05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C3346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/ч</w:t>
            </w:r>
          </w:p>
        </w:tc>
      </w:tr>
      <w:tr w:rsidR="0064185E" w:rsidRPr="00C3346D" w:rsidTr="00C33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15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10,57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</w:t>
            </w:r>
          </w:p>
        </w:tc>
      </w:tr>
      <w:tr w:rsidR="0064185E" w:rsidRPr="00C3346D" w:rsidTr="00C33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19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 воды на внутренне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</w:t>
            </w:r>
          </w:p>
        </w:tc>
      </w:tr>
      <w:tr w:rsidR="0064185E" w:rsidRPr="00C3346D" w:rsidTr="00C33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5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</w:t>
            </w:r>
          </w:p>
        </w:tc>
      </w:tr>
      <w:tr w:rsidR="0064185E" w:rsidRPr="00C3346D" w:rsidTr="00C33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/с</w:t>
            </w:r>
          </w:p>
        </w:tc>
      </w:tr>
      <w:tr w:rsidR="0064185E" w:rsidRPr="00C3346D" w:rsidTr="00C33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532" w:type="dxa"/>
          <w:wAfter w:w="404" w:type="dxa"/>
          <w:trHeight w:val="273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85E" w:rsidRPr="00C3346D" w:rsidRDefault="0064185E" w:rsidP="0064185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34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85E" w:rsidRPr="00C3346D" w:rsidRDefault="0064185E" w:rsidP="0064185E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9D364A" w:rsidRPr="008C4C91" w:rsidRDefault="009D364A" w:rsidP="009D364A">
      <w:pPr>
        <w:rPr>
          <w:lang w:val="ru-RU"/>
        </w:rPr>
        <w:sectPr w:rsidR="009D364A" w:rsidRPr="008C4C91" w:rsidSect="008E4EF4">
          <w:headerReference w:type="default" r:id="rId14"/>
          <w:pgSz w:w="16840" w:h="11907" w:orient="landscape" w:code="9"/>
          <w:pgMar w:top="1276" w:right="851" w:bottom="426" w:left="993" w:header="284" w:footer="680" w:gutter="0"/>
          <w:cols w:space="720"/>
          <w:docGrid w:linePitch="299"/>
        </w:sectPr>
      </w:pPr>
    </w:p>
    <w:p w:rsidR="009D364A" w:rsidRPr="005B6C0B" w:rsidRDefault="002C65C5" w:rsidP="008E4EF4">
      <w:pPr>
        <w:pStyle w:val="1"/>
        <w:numPr>
          <w:ilvl w:val="0"/>
          <w:numId w:val="43"/>
        </w:numPr>
        <w:rPr>
          <w:lang w:val="ru-RU"/>
        </w:rPr>
      </w:pPr>
      <w:bookmarkStart w:id="12" w:name="_Toc337678702"/>
      <w:bookmarkStart w:id="13" w:name="_Toc339183644"/>
      <w:bookmarkStart w:id="14" w:name="_Toc374995682"/>
      <w:r w:rsidRPr="005B6C0B">
        <w:rPr>
          <w:lang w:val="ru-RU"/>
        </w:rPr>
        <w:lastRenderedPageBreak/>
        <w:t>П</w:t>
      </w:r>
      <w:r w:rsidR="00047846">
        <w:rPr>
          <w:lang w:val="ru-RU"/>
        </w:rPr>
        <w:t>редложения по строительству объектов систем водоснабжения муниципального образования Губское сельское поселение</w:t>
      </w:r>
      <w:bookmarkEnd w:id="12"/>
      <w:bookmarkEnd w:id="13"/>
      <w:r w:rsidR="00047846">
        <w:rPr>
          <w:lang w:val="ru-RU"/>
        </w:rPr>
        <w:t>.</w:t>
      </w:r>
      <w:bookmarkEnd w:id="14"/>
    </w:p>
    <w:p w:rsidR="009D364A" w:rsidRPr="008C4C91" w:rsidRDefault="0064185E" w:rsidP="008E4EF4">
      <w:pPr>
        <w:pStyle w:val="1a"/>
        <w:numPr>
          <w:ilvl w:val="1"/>
          <w:numId w:val="44"/>
        </w:numPr>
        <w:spacing w:before="240"/>
        <w:rPr>
          <w:sz w:val="28"/>
          <w:szCs w:val="28"/>
          <w:lang w:val="ru-RU"/>
        </w:rPr>
      </w:pPr>
      <w:bookmarkStart w:id="15" w:name="_Toc374995683"/>
      <w:r>
        <w:rPr>
          <w:lang w:val="ru-RU" w:eastAsia="ru-RU"/>
        </w:rPr>
        <w:t>С</w:t>
      </w:r>
      <w:r w:rsidR="002C707B">
        <w:rPr>
          <w:lang w:val="ru-RU" w:eastAsia="ru-RU"/>
        </w:rPr>
        <w:t>троительство водозаборов</w:t>
      </w:r>
      <w:bookmarkEnd w:id="15"/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В связи с отсутствием на территории Губского сельского поселения централизованного водоснабжения необходимо ст</w:t>
      </w:r>
      <w:r w:rsidR="004863C3">
        <w:rPr>
          <w:rFonts w:ascii="Times New Roman" w:hAnsi="Times New Roman"/>
          <w:sz w:val="28"/>
          <w:szCs w:val="28"/>
          <w:lang w:val="ru-RU"/>
        </w:rPr>
        <w:t>р</w:t>
      </w:r>
      <w:r w:rsidRPr="0064185E">
        <w:rPr>
          <w:rFonts w:ascii="Times New Roman" w:hAnsi="Times New Roman"/>
          <w:sz w:val="28"/>
          <w:szCs w:val="28"/>
          <w:lang w:val="ru-RU"/>
        </w:rPr>
        <w:t>оительство новых водозаборов.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Меры по обеспечению бесперебойности работы существующих водозаборов и повышению энергоэффективности подъема воды включают следующие мероприятия:</w:t>
      </w:r>
    </w:p>
    <w:p w:rsidR="0064185E" w:rsidRPr="0064185E" w:rsidRDefault="0064185E" w:rsidP="0051233B">
      <w:pPr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Проведение гидрогеологических изысканий с целью определения запасов питьевой воды на территории сельского поселения;</w:t>
      </w:r>
    </w:p>
    <w:p w:rsidR="0064185E" w:rsidRPr="0064185E" w:rsidRDefault="0064185E" w:rsidP="0051233B">
      <w:pPr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бурение новых артезианских скважин;</w:t>
      </w:r>
    </w:p>
    <w:p w:rsidR="0064185E" w:rsidRPr="0064185E" w:rsidRDefault="0064185E" w:rsidP="0051233B">
      <w:pPr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64185E" w:rsidRPr="0064185E" w:rsidRDefault="0064185E" w:rsidP="0051233B">
      <w:pPr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водозаборов;</w:t>
      </w:r>
    </w:p>
    <w:p w:rsidR="0064185E" w:rsidRPr="0064185E" w:rsidRDefault="0064185E" w:rsidP="0051233B">
      <w:pPr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AC35C2" w:rsidRDefault="0064185E" w:rsidP="00AC35C2">
      <w:pPr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установка уровнеме</w:t>
      </w:r>
      <w:r w:rsidR="00AC35C2">
        <w:rPr>
          <w:rFonts w:ascii="Times New Roman" w:hAnsi="Times New Roman"/>
          <w:sz w:val="28"/>
          <w:szCs w:val="28"/>
          <w:lang w:val="ru-RU"/>
        </w:rPr>
        <w:t>ров и датчиков контроля напоров;</w:t>
      </w:r>
    </w:p>
    <w:p w:rsidR="0064185E" w:rsidRPr="00AC35C2" w:rsidRDefault="0064185E" w:rsidP="00AC35C2">
      <w:pPr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AC35C2">
        <w:rPr>
          <w:rFonts w:ascii="Times New Roman" w:hAnsi="Times New Roman"/>
          <w:sz w:val="28"/>
          <w:szCs w:val="28"/>
          <w:lang w:val="ru-RU"/>
        </w:rPr>
        <w:t>внедрение безопасных технологий в процессе водоподготовки;</w:t>
      </w:r>
    </w:p>
    <w:p w:rsidR="0064185E" w:rsidRPr="0064185E" w:rsidRDefault="0064185E" w:rsidP="0051233B">
      <w:pPr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установка силового оборудования, обеспечение питания от двух независимых фидеров, замена насосов.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64185E" w:rsidRPr="0064185E" w:rsidRDefault="0064185E" w:rsidP="0051233B">
      <w:pPr>
        <w:widowControl w:val="0"/>
        <w:numPr>
          <w:ilvl w:val="0"/>
          <w:numId w:val="4"/>
        </w:numPr>
        <w:tabs>
          <w:tab w:val="clear" w:pos="360"/>
          <w:tab w:val="num" w:pos="1134"/>
        </w:tabs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Оптимизация удельных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85E">
        <w:rPr>
          <w:rFonts w:ascii="Times New Roman" w:hAnsi="Times New Roman"/>
          <w:sz w:val="28"/>
          <w:szCs w:val="28"/>
          <w:lang w:val="ru-RU"/>
        </w:rPr>
        <w:t>энергозатрат на подъем воды;</w:t>
      </w:r>
    </w:p>
    <w:p w:rsidR="0064185E" w:rsidRPr="0064185E" w:rsidRDefault="0064185E" w:rsidP="0051233B">
      <w:pPr>
        <w:widowControl w:val="0"/>
        <w:numPr>
          <w:ilvl w:val="0"/>
          <w:numId w:val="4"/>
        </w:numPr>
        <w:tabs>
          <w:tab w:val="clear" w:pos="360"/>
          <w:tab w:val="num" w:pos="1134"/>
        </w:tabs>
        <w:rPr>
          <w:rFonts w:ascii="Times New Roman" w:hAnsi="Times New Roman"/>
          <w:sz w:val="28"/>
          <w:szCs w:val="28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Надежная ра</w:t>
      </w:r>
      <w:r w:rsidRPr="0064185E">
        <w:rPr>
          <w:rFonts w:ascii="Times New Roman" w:hAnsi="Times New Roman"/>
          <w:sz w:val="28"/>
          <w:szCs w:val="28"/>
        </w:rPr>
        <w:t>бот</w:t>
      </w:r>
      <w:r w:rsidRPr="0064185E">
        <w:rPr>
          <w:rFonts w:ascii="Times New Roman" w:hAnsi="Times New Roman"/>
          <w:sz w:val="28"/>
          <w:szCs w:val="28"/>
          <w:lang w:val="ru-RU"/>
        </w:rPr>
        <w:t>а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85E">
        <w:rPr>
          <w:rFonts w:ascii="Times New Roman" w:hAnsi="Times New Roman"/>
          <w:sz w:val="28"/>
          <w:szCs w:val="28"/>
        </w:rPr>
        <w:t>водозаборов;</w:t>
      </w:r>
    </w:p>
    <w:p w:rsidR="0064185E" w:rsidRPr="0064185E" w:rsidRDefault="0064185E" w:rsidP="0051233B">
      <w:pPr>
        <w:widowControl w:val="0"/>
        <w:numPr>
          <w:ilvl w:val="0"/>
          <w:numId w:val="4"/>
        </w:numPr>
        <w:tabs>
          <w:tab w:val="clear" w:pos="360"/>
          <w:tab w:val="num" w:pos="1134"/>
        </w:tabs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Обеспечение надежного и безопасного обеззараживания воды.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В связи с тем, что оценка запасов подземных вод отсутствует, водоснабжение населенных пунктов Губского</w:t>
      </w:r>
      <w:r w:rsidR="00047846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64185E">
        <w:rPr>
          <w:rFonts w:ascii="Times New Roman" w:hAnsi="Times New Roman"/>
          <w:sz w:val="28"/>
          <w:szCs w:val="28"/>
          <w:lang w:val="ru-RU"/>
        </w:rPr>
        <w:t xml:space="preserve"> предположительно будет базироваться на подрусловых водах. После проведения гидрогеологических </w:t>
      </w:r>
      <w:r w:rsidRPr="0064185E">
        <w:rPr>
          <w:rFonts w:ascii="Times New Roman" w:hAnsi="Times New Roman"/>
          <w:sz w:val="28"/>
          <w:szCs w:val="28"/>
          <w:lang w:val="ru-RU"/>
        </w:rPr>
        <w:lastRenderedPageBreak/>
        <w:t>изысканий необходимо произвести уточнение источников водоснабжения.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Количество и дебит скважин также подлежит уточнению на стадии разработки проектной документации после проведения гидрогеологических изысканий.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При этом в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85E">
        <w:rPr>
          <w:rFonts w:ascii="Times New Roman" w:hAnsi="Times New Roman"/>
          <w:sz w:val="28"/>
          <w:szCs w:val="28"/>
          <w:lang w:val="ru-RU"/>
        </w:rPr>
        <w:t>населенных пунктах Губского сельского поселения предусматривается схема подачи воды с использованием насосной станции второго подъема.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Губского сельского поселения необходимо на расчетный период выполнить ряд мероприятий по модернизации системы подачи воды: 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64185E">
        <w:rPr>
          <w:rFonts w:ascii="Times New Roman" w:hAnsi="Times New Roman"/>
          <w:b/>
          <w:i/>
          <w:sz w:val="28"/>
          <w:szCs w:val="28"/>
          <w:lang w:val="ru-RU"/>
        </w:rPr>
        <w:t>Станица Губская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Для организации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85E">
        <w:rPr>
          <w:rFonts w:ascii="Times New Roman" w:hAnsi="Times New Roman"/>
          <w:sz w:val="28"/>
          <w:szCs w:val="28"/>
          <w:lang w:val="ru-RU"/>
        </w:rPr>
        <w:t>централизованного водоснабжения ст. Губской</w:t>
      </w:r>
      <w:r w:rsidR="00AC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85E">
        <w:rPr>
          <w:rFonts w:ascii="Times New Roman" w:hAnsi="Times New Roman"/>
          <w:sz w:val="28"/>
          <w:szCs w:val="28"/>
          <w:lang w:val="ru-RU"/>
        </w:rPr>
        <w:t>в перспективе предполагается строительство водозабора производительностью 1600 м³/сут, в южной части станицы на подрусловых водах реки Губс.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По проектируемому водозабору предлагаются следующие мероприятия:</w:t>
      </w:r>
    </w:p>
    <w:p w:rsidR="0064185E" w:rsidRPr="00955C6C" w:rsidRDefault="0064185E" w:rsidP="0051233B">
      <w:pPr>
        <w:pStyle w:val="af2"/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955C6C">
        <w:rPr>
          <w:rFonts w:ascii="Times New Roman" w:hAnsi="Times New Roman"/>
          <w:sz w:val="28"/>
          <w:szCs w:val="28"/>
          <w:lang w:val="ru-RU"/>
        </w:rPr>
        <w:t>бурение четырех артезианских скважин: дебитом 20 м³/час – 3 скв.;</w:t>
      </w:r>
      <w:r w:rsidR="00AC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5C6C">
        <w:rPr>
          <w:rFonts w:ascii="Times New Roman" w:hAnsi="Times New Roman"/>
          <w:sz w:val="28"/>
          <w:szCs w:val="28"/>
          <w:lang w:val="ru-RU"/>
        </w:rPr>
        <w:t>25м³/час – 1 скв. (в т.ч. одна резервная);</w:t>
      </w:r>
    </w:p>
    <w:p w:rsidR="0064185E" w:rsidRPr="00955C6C" w:rsidRDefault="0064185E" w:rsidP="0051233B">
      <w:pPr>
        <w:pStyle w:val="af2"/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955C6C">
        <w:rPr>
          <w:rFonts w:ascii="Times New Roman" w:hAnsi="Times New Roman"/>
          <w:sz w:val="28"/>
          <w:szCs w:val="28"/>
          <w:lang w:val="ru-RU"/>
        </w:rPr>
        <w:t>строительство 2-х резервуаров запаса воды;</w:t>
      </w:r>
    </w:p>
    <w:p w:rsidR="0064185E" w:rsidRPr="00955C6C" w:rsidRDefault="0064185E" w:rsidP="0051233B">
      <w:pPr>
        <w:pStyle w:val="af2"/>
        <w:widowControl w:val="0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955C6C">
        <w:rPr>
          <w:rFonts w:ascii="Times New Roman" w:hAnsi="Times New Roman"/>
          <w:sz w:val="28"/>
          <w:szCs w:val="28"/>
          <w:lang w:val="ru-RU"/>
        </w:rPr>
        <w:t>строительство насосной станции 2-го подъема с установкой</w:t>
      </w:r>
      <w:r w:rsidR="00AC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5C6C">
        <w:rPr>
          <w:rFonts w:ascii="Times New Roman" w:hAnsi="Times New Roman"/>
          <w:sz w:val="28"/>
          <w:szCs w:val="28"/>
          <w:lang w:val="ru-RU"/>
        </w:rPr>
        <w:t>водоподготовки.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b/>
          <w:i/>
          <w:sz w:val="28"/>
          <w:szCs w:val="28"/>
          <w:lang w:val="ru-RU"/>
        </w:rPr>
        <w:t>Станица Баракаевская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Для организации централизованного водоснабжения ст. Баракаевской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85E">
        <w:rPr>
          <w:rFonts w:ascii="Times New Roman" w:hAnsi="Times New Roman"/>
          <w:sz w:val="28"/>
          <w:szCs w:val="28"/>
          <w:lang w:val="ru-RU"/>
        </w:rPr>
        <w:t>в перспективе предполагается строительство водозабора производительностью 400 м³/сут,</w:t>
      </w:r>
      <w:r w:rsidR="00AC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85E">
        <w:rPr>
          <w:rFonts w:ascii="Times New Roman" w:hAnsi="Times New Roman"/>
          <w:sz w:val="28"/>
          <w:szCs w:val="28"/>
          <w:lang w:val="ru-RU"/>
        </w:rPr>
        <w:t xml:space="preserve">в западной части станицы на подрусловых водах реки Губс. 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По проектируемому водозабору предлагаются следующие мероприятия:</w:t>
      </w:r>
    </w:p>
    <w:p w:rsidR="0064185E" w:rsidRPr="0051233B" w:rsidRDefault="0064185E" w:rsidP="00AC35C2">
      <w:pPr>
        <w:pStyle w:val="af2"/>
        <w:widowControl w:val="0"/>
        <w:numPr>
          <w:ilvl w:val="0"/>
          <w:numId w:val="19"/>
        </w:numPr>
        <w:ind w:left="0" w:firstLine="349"/>
        <w:rPr>
          <w:rFonts w:ascii="Times New Roman" w:hAnsi="Times New Roman"/>
          <w:sz w:val="28"/>
          <w:szCs w:val="28"/>
          <w:lang w:val="ru-RU"/>
        </w:rPr>
      </w:pPr>
      <w:r w:rsidRPr="0051233B">
        <w:rPr>
          <w:rFonts w:ascii="Times New Roman" w:hAnsi="Times New Roman"/>
          <w:sz w:val="28"/>
          <w:szCs w:val="28"/>
          <w:lang w:val="ru-RU"/>
        </w:rPr>
        <w:t>бурение четырех артезианских скважин: дебитом 6 м</w:t>
      </w:r>
      <w:r w:rsidR="004863C3">
        <w:rPr>
          <w:rFonts w:ascii="Times New Roman" w:hAnsi="Times New Roman"/>
          <w:sz w:val="28"/>
          <w:szCs w:val="28"/>
          <w:lang w:val="ru-RU"/>
        </w:rPr>
        <w:t>³</w:t>
      </w:r>
      <w:r w:rsidRPr="0051233B">
        <w:rPr>
          <w:rFonts w:ascii="Times New Roman" w:hAnsi="Times New Roman"/>
          <w:sz w:val="28"/>
          <w:szCs w:val="28"/>
          <w:lang w:val="ru-RU"/>
        </w:rPr>
        <w:t>/час, в том числе 1 резервная;</w:t>
      </w:r>
    </w:p>
    <w:p w:rsidR="0064185E" w:rsidRPr="0051233B" w:rsidRDefault="0064185E" w:rsidP="0051233B">
      <w:pPr>
        <w:pStyle w:val="af2"/>
        <w:widowControl w:val="0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 w:rsidRPr="0051233B">
        <w:rPr>
          <w:rFonts w:ascii="Times New Roman" w:hAnsi="Times New Roman"/>
          <w:sz w:val="28"/>
          <w:szCs w:val="28"/>
          <w:lang w:val="ru-RU"/>
        </w:rPr>
        <w:lastRenderedPageBreak/>
        <w:t>строительство 2-х резервуаров запаса воды, емкостью 150 м³;</w:t>
      </w:r>
    </w:p>
    <w:p w:rsidR="0064185E" w:rsidRPr="0051233B" w:rsidRDefault="0064185E" w:rsidP="0051233B">
      <w:pPr>
        <w:pStyle w:val="af2"/>
        <w:widowControl w:val="0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 w:rsidRPr="0051233B">
        <w:rPr>
          <w:rFonts w:ascii="Times New Roman" w:hAnsi="Times New Roman"/>
          <w:sz w:val="28"/>
          <w:szCs w:val="28"/>
          <w:lang w:val="ru-RU"/>
        </w:rPr>
        <w:t>строительство насосной станции 2-го подъема с установкой</w:t>
      </w:r>
      <w:r w:rsidR="00AC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233B">
        <w:rPr>
          <w:rFonts w:ascii="Times New Roman" w:hAnsi="Times New Roman"/>
          <w:sz w:val="28"/>
          <w:szCs w:val="28"/>
          <w:lang w:val="ru-RU"/>
        </w:rPr>
        <w:t xml:space="preserve">водоподготовки. 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64185E">
        <w:rPr>
          <w:rFonts w:ascii="Times New Roman" w:hAnsi="Times New Roman"/>
          <w:b/>
          <w:i/>
          <w:sz w:val="28"/>
          <w:szCs w:val="28"/>
          <w:lang w:val="ru-RU"/>
        </w:rPr>
        <w:t>Станица Хамкетинская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Для организации централизованного водоснабжения ст. Баракаевской</w:t>
      </w:r>
      <w:r w:rsidR="00AC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85E">
        <w:rPr>
          <w:rFonts w:ascii="Times New Roman" w:hAnsi="Times New Roman"/>
          <w:sz w:val="28"/>
          <w:szCs w:val="28"/>
          <w:lang w:val="ru-RU"/>
        </w:rPr>
        <w:t>в перспективе предполагается строительство водозабора производительностью 300 м³/сут,</w:t>
      </w:r>
      <w:r w:rsidR="00AC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185E">
        <w:rPr>
          <w:rFonts w:ascii="Times New Roman" w:hAnsi="Times New Roman"/>
          <w:sz w:val="28"/>
          <w:szCs w:val="28"/>
          <w:lang w:val="ru-RU"/>
        </w:rPr>
        <w:t xml:space="preserve">в западной части станицы на подрусловых водах реки Псефирь. 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По проектируемому водозабору предлагаются следующие мероприятия:</w:t>
      </w:r>
    </w:p>
    <w:p w:rsidR="0064185E" w:rsidRPr="00EC27DA" w:rsidRDefault="0064185E" w:rsidP="00EC27DA">
      <w:pPr>
        <w:pStyle w:val="af2"/>
        <w:widowControl w:val="0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 w:rsidRPr="00EC27DA">
        <w:rPr>
          <w:rFonts w:ascii="Times New Roman" w:hAnsi="Times New Roman"/>
          <w:sz w:val="28"/>
          <w:szCs w:val="28"/>
          <w:lang w:val="ru-RU"/>
        </w:rPr>
        <w:t>бурение четырех артезианских скважин: дебито</w:t>
      </w:r>
      <w:r w:rsidR="00EC27DA" w:rsidRPr="00EC27DA">
        <w:rPr>
          <w:rFonts w:ascii="Times New Roman" w:hAnsi="Times New Roman"/>
          <w:sz w:val="28"/>
          <w:szCs w:val="28"/>
          <w:lang w:val="ru-RU"/>
        </w:rPr>
        <w:t>м 5 м</w:t>
      </w:r>
      <w:r w:rsidR="00AC35C2">
        <w:rPr>
          <w:rFonts w:ascii="Times New Roman" w:hAnsi="Times New Roman"/>
          <w:sz w:val="28"/>
          <w:szCs w:val="28"/>
          <w:lang w:val="ru-RU"/>
        </w:rPr>
        <w:t>³</w:t>
      </w:r>
      <w:r w:rsidR="00EC27DA" w:rsidRPr="00EC27DA">
        <w:rPr>
          <w:rFonts w:ascii="Times New Roman" w:hAnsi="Times New Roman"/>
          <w:sz w:val="28"/>
          <w:szCs w:val="28"/>
          <w:lang w:val="ru-RU"/>
        </w:rPr>
        <w:t xml:space="preserve">/час – 1 шт., </w:t>
      </w:r>
      <w:r w:rsidRPr="00EC27DA">
        <w:rPr>
          <w:rFonts w:ascii="Times New Roman" w:hAnsi="Times New Roman"/>
          <w:sz w:val="28"/>
          <w:szCs w:val="28"/>
          <w:lang w:val="ru-RU"/>
        </w:rPr>
        <w:t>дебитом 4 м</w:t>
      </w:r>
      <w:r w:rsidR="00AC35C2">
        <w:rPr>
          <w:rFonts w:ascii="Times New Roman" w:hAnsi="Times New Roman"/>
          <w:sz w:val="28"/>
          <w:szCs w:val="28"/>
          <w:lang w:val="ru-RU"/>
        </w:rPr>
        <w:t>³</w:t>
      </w:r>
      <w:r w:rsidRPr="00EC27DA">
        <w:rPr>
          <w:rFonts w:ascii="Times New Roman" w:hAnsi="Times New Roman"/>
          <w:sz w:val="28"/>
          <w:szCs w:val="28"/>
          <w:lang w:val="ru-RU"/>
        </w:rPr>
        <w:t>/час – 3 шт. ( в том числе 1 резервная);</w:t>
      </w:r>
    </w:p>
    <w:p w:rsidR="0064185E" w:rsidRPr="00EC27DA" w:rsidRDefault="0064185E" w:rsidP="00EC27DA">
      <w:pPr>
        <w:pStyle w:val="af2"/>
        <w:widowControl w:val="0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 w:rsidRPr="00EC27DA">
        <w:rPr>
          <w:rFonts w:ascii="Times New Roman" w:hAnsi="Times New Roman"/>
          <w:sz w:val="28"/>
          <w:szCs w:val="28"/>
          <w:lang w:val="ru-RU"/>
        </w:rPr>
        <w:t>строительство 2-х резервуаров запаса воды, емкостью 150 м³;</w:t>
      </w:r>
    </w:p>
    <w:p w:rsidR="0064185E" w:rsidRPr="00EC27DA" w:rsidRDefault="0064185E" w:rsidP="00EC27DA">
      <w:pPr>
        <w:pStyle w:val="af2"/>
        <w:widowControl w:val="0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/>
        </w:rPr>
      </w:pPr>
      <w:r w:rsidRPr="00EC27DA">
        <w:rPr>
          <w:rFonts w:ascii="Times New Roman" w:hAnsi="Times New Roman"/>
          <w:sz w:val="28"/>
          <w:szCs w:val="28"/>
          <w:lang w:val="ru-RU"/>
        </w:rPr>
        <w:t>строительство насосной станции 2-го подъема с установкойводоподготовки.</w:t>
      </w:r>
    </w:p>
    <w:p w:rsidR="0064185E" w:rsidRPr="0064185E" w:rsidRDefault="0064185E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4185E">
        <w:rPr>
          <w:rFonts w:ascii="Times New Roman" w:hAnsi="Times New Roman"/>
          <w:sz w:val="28"/>
          <w:szCs w:val="28"/>
          <w:lang w:val="ru-RU"/>
        </w:rPr>
        <w:t>Объемы и стоимость работ по строительству водозаборов приведены в таблице 7.</w:t>
      </w:r>
    </w:p>
    <w:p w:rsidR="00B47767" w:rsidRPr="00B47767" w:rsidRDefault="00B47767" w:rsidP="002C707B">
      <w:pPr>
        <w:pStyle w:val="1a"/>
        <w:numPr>
          <w:ilvl w:val="0"/>
          <w:numId w:val="35"/>
        </w:numPr>
        <w:spacing w:before="600" w:line="240" w:lineRule="auto"/>
        <w:rPr>
          <w:lang w:val="ru-RU" w:eastAsia="ru-RU"/>
        </w:rPr>
      </w:pPr>
      <w:bookmarkStart w:id="16" w:name="_Toc374188526"/>
      <w:bookmarkStart w:id="17" w:name="_Toc374995684"/>
      <w:r w:rsidRPr="00B47767">
        <w:rPr>
          <w:lang w:val="ru-RU" w:eastAsia="ru-RU"/>
        </w:rPr>
        <w:t>Объемы работ по строительству новых водозаборов и водопроводных сооружений</w:t>
      </w:r>
      <w:bookmarkEnd w:id="16"/>
      <w:bookmarkEnd w:id="17"/>
    </w:p>
    <w:p w:rsidR="00B47767" w:rsidRPr="00B47767" w:rsidRDefault="00B47767" w:rsidP="00B47767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B47767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строительству водозаборов в населенных пунктах МО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Губское СП</w:t>
      </w:r>
      <w:r w:rsidRPr="00B47767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B47767">
        <w:rPr>
          <w:rFonts w:ascii="Times New Roman" w:hAnsi="Times New Roman"/>
          <w:sz w:val="28"/>
          <w:szCs w:val="28"/>
          <w:lang w:val="ru-RU" w:eastAsia="ru-RU" w:bidi="ar-SA"/>
        </w:rPr>
        <w:t>. Расчет стоимости (в ценах 2012 года) выполнен по укрупненным показателям стоимости строительства сетей и сооружений водоснабжения населенных пунктов (приложение 8 к Пособию по водоснабжению и канализации городских и сельских поселений к СНиП 2.07.01-89).</w:t>
      </w:r>
    </w:p>
    <w:p w:rsidR="00591BCF" w:rsidRDefault="00591BCF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  <w:sectPr w:rsidR="00591BCF" w:rsidSect="00C3346D">
          <w:pgSz w:w="11907" w:h="16840" w:code="9"/>
          <w:pgMar w:top="1134" w:right="850" w:bottom="1134" w:left="1701" w:header="284" w:footer="680" w:gutter="0"/>
          <w:cols w:space="720"/>
          <w:docGrid w:linePitch="299"/>
        </w:sectPr>
      </w:pPr>
    </w:p>
    <w:p w:rsidR="00591BCF" w:rsidRPr="00AC35C2" w:rsidRDefault="00591BCF" w:rsidP="00AC35C2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C35C2">
        <w:rPr>
          <w:rFonts w:ascii="Times New Roman" w:hAnsi="Times New Roman"/>
          <w:sz w:val="24"/>
          <w:szCs w:val="24"/>
          <w:lang w:val="ru-RU"/>
        </w:rPr>
        <w:lastRenderedPageBreak/>
        <w:t>Таблица 7</w:t>
      </w:r>
    </w:p>
    <w:tbl>
      <w:tblPr>
        <w:tblW w:w="15041" w:type="dxa"/>
        <w:tblInd w:w="93" w:type="dxa"/>
        <w:tblLayout w:type="fixed"/>
        <w:tblLook w:val="04A0"/>
      </w:tblPr>
      <w:tblGrid>
        <w:gridCol w:w="540"/>
        <w:gridCol w:w="4437"/>
        <w:gridCol w:w="992"/>
        <w:gridCol w:w="1417"/>
        <w:gridCol w:w="993"/>
        <w:gridCol w:w="1559"/>
        <w:gridCol w:w="1559"/>
        <w:gridCol w:w="3544"/>
      </w:tblGrid>
      <w:tr w:rsidR="00591BCF" w:rsidRPr="00591BCF" w:rsidTr="00955C6C"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Объект/сооружения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Коли-чество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CF" w:rsidRPr="00591BCF" w:rsidRDefault="00591BCF" w:rsidP="004863C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Показа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CF" w:rsidRPr="00591BCF" w:rsidRDefault="00591BCF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Стоимость единицы, 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CF" w:rsidRPr="00591BCF" w:rsidRDefault="00591BCF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Цена, 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(без НДС)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591BCF" w:rsidRPr="00591BCF" w:rsidTr="00955C6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ст. Губская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BCF" w:rsidRPr="00591BCF" w:rsidRDefault="00591BCF" w:rsidP="00591BC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BCF" w:rsidRPr="00591BCF" w:rsidRDefault="00EF5EFA" w:rsidP="00591B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F5E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19205,18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BCF" w:rsidRPr="00591BCF" w:rsidRDefault="00591BCF" w:rsidP="00591BC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91BCF" w:rsidRPr="00591BCF" w:rsidTr="00955C6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Артезианские скважины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="004863C3">
              <w:rPr>
                <w:rFonts w:ascii="Times New Roman" w:hAnsi="Times New Roman"/>
                <w:color w:val="000000"/>
                <w:sz w:val="24"/>
                <w:szCs w:val="24"/>
              </w:rPr>
              <w:t>³</w:t>
            </w: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3 445,44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3 445,44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проектируемые, рабочие</w:t>
            </w:r>
          </w:p>
        </w:tc>
      </w:tr>
      <w:tr w:rsidR="00591BCF" w:rsidRPr="00591BCF" w:rsidTr="00955C6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Артезианские скважины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="004863C3">
              <w:rPr>
                <w:rFonts w:ascii="Times New Roman" w:hAnsi="Times New Roman"/>
                <w:color w:val="000000"/>
                <w:sz w:val="24"/>
                <w:szCs w:val="24"/>
              </w:rPr>
              <w:t>³</w:t>
            </w: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3 806,87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11 420,61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проектируемые</w:t>
            </w:r>
            <w:proofErr w:type="gramEnd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рабоч</w:t>
            </w:r>
            <w:proofErr w:type="spellEnd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резерв.</w:t>
            </w:r>
          </w:p>
        </w:tc>
      </w:tr>
      <w:tr w:rsidR="00591BCF" w:rsidRPr="00591BCF" w:rsidTr="00955C6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1BCF" w:rsidRPr="00591BCF" w:rsidRDefault="00591BCF" w:rsidP="00591B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Резервуары чистой 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="004863C3">
              <w:rPr>
                <w:rFonts w:ascii="Times New Roman" w:hAnsi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2х450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1 345,74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1 345,74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проектируемый</w:t>
            </w:r>
          </w:p>
        </w:tc>
      </w:tr>
      <w:tr w:rsidR="00591BCF" w:rsidRPr="00591BCF" w:rsidTr="00955C6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Насосная станция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="004863C3">
              <w:rPr>
                <w:rFonts w:ascii="Times New Roman" w:hAnsi="Times New Roman"/>
                <w:color w:val="000000"/>
                <w:sz w:val="24"/>
                <w:szCs w:val="24"/>
              </w:rPr>
              <w:t>³</w:t>
            </w: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2 993,39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2 993,39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проектируемая</w:t>
            </w:r>
          </w:p>
        </w:tc>
      </w:tr>
      <w:tr w:rsidR="00591BCF" w:rsidRPr="00591BCF" w:rsidTr="00955C6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ст. Баракаевская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14 044,97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91BCF" w:rsidRPr="00591BCF" w:rsidTr="00955C6C">
        <w:trPr>
          <w:trHeight w:val="4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Артезианские скважины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</w:rPr>
              <w:t>³</w:t>
            </w: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3 036,69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12 146,77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проектируемые</w:t>
            </w:r>
            <w:proofErr w:type="gramEnd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рабоч</w:t>
            </w:r>
            <w:proofErr w:type="spellEnd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резерв.</w:t>
            </w:r>
          </w:p>
        </w:tc>
      </w:tr>
      <w:tr w:rsidR="00591BCF" w:rsidRPr="00591BCF" w:rsidTr="00955C6C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BCF" w:rsidRPr="00591BCF" w:rsidRDefault="00591BCF" w:rsidP="00591B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Резервуары</w:t>
            </w:r>
            <w:proofErr w:type="spell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чистой</w:t>
            </w:r>
            <w:proofErr w:type="spell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2х150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283,31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283,31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проектируемый</w:t>
            </w:r>
          </w:p>
        </w:tc>
      </w:tr>
      <w:tr w:rsidR="00591BCF" w:rsidRPr="00591BCF" w:rsidTr="00955C6C"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Насосная</w:t>
            </w:r>
            <w:proofErr w:type="spell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станция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тыс.м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</w:rPr>
              <w:t>³</w:t>
            </w: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1 614,89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1 614,89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проектируемая</w:t>
            </w:r>
          </w:p>
        </w:tc>
      </w:tr>
      <w:tr w:rsidR="00591BCF" w:rsidRPr="00591BCF" w:rsidTr="00955C6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ст. </w:t>
            </w:r>
            <w:proofErr w:type="spellStart"/>
            <w:r w:rsidRPr="0059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Хамкетинская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10 737,54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91BCF" w:rsidRPr="00591BCF" w:rsidTr="00955C6C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Артезианские скважины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</w:rPr>
              <w:t>³</w:t>
            </w: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2 750,63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2 750,63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проектируемые, рабочие</w:t>
            </w:r>
          </w:p>
        </w:tc>
      </w:tr>
      <w:tr w:rsidR="00591BCF" w:rsidRPr="00591BCF" w:rsidTr="00955C6C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Артезианские скважины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</w:rPr>
              <w:t>³</w:t>
            </w: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2 156,49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6 469,48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проектируемые</w:t>
            </w:r>
            <w:proofErr w:type="gramEnd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рабоч</w:t>
            </w:r>
            <w:proofErr w:type="spellEnd"/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., резерв.</w:t>
            </w:r>
          </w:p>
        </w:tc>
      </w:tr>
      <w:tr w:rsidR="00591BCF" w:rsidRPr="00591BCF" w:rsidTr="00955C6C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BCF" w:rsidRPr="00591BCF" w:rsidRDefault="00591BCF" w:rsidP="00591B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Резервуары</w:t>
            </w:r>
            <w:proofErr w:type="spell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чистой</w:t>
            </w:r>
            <w:proofErr w:type="spell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2х150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283,31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283,31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проектируемый</w:t>
            </w:r>
          </w:p>
        </w:tc>
      </w:tr>
      <w:tr w:rsidR="00591BCF" w:rsidRPr="00591BCF" w:rsidTr="00955C6C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Насосная</w:t>
            </w:r>
            <w:proofErr w:type="spellEnd"/>
            <w:r w:rsidR="004863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станция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863C3">
              <w:rPr>
                <w:rFonts w:ascii="Times New Roman" w:hAnsi="Times New Roman"/>
                <w:color w:val="000000"/>
                <w:sz w:val="24"/>
                <w:szCs w:val="24"/>
              </w:rPr>
              <w:t>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1 234,12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</w:rPr>
              <w:t>1 234,12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проектируемая</w:t>
            </w:r>
          </w:p>
        </w:tc>
      </w:tr>
      <w:tr w:rsidR="00591BCF" w:rsidRPr="00591BCF" w:rsidTr="00955C6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91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 по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BCF" w:rsidRPr="00591BCF" w:rsidRDefault="00A71C15" w:rsidP="00591BC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71C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43 987,69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CF" w:rsidRPr="00591BCF" w:rsidRDefault="00591BCF" w:rsidP="00591B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591BCF" w:rsidRPr="00591BCF" w:rsidRDefault="00591BCF" w:rsidP="00591BCF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591BCF" w:rsidRDefault="00591BCF" w:rsidP="0064185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  <w:sectPr w:rsidR="00591BCF" w:rsidSect="00AC35C2">
          <w:pgSz w:w="16840" w:h="11907" w:orient="landscape" w:code="9"/>
          <w:pgMar w:top="1418" w:right="851" w:bottom="708" w:left="993" w:header="284" w:footer="680" w:gutter="0"/>
          <w:cols w:space="720"/>
          <w:docGrid w:linePitch="299"/>
        </w:sectPr>
      </w:pPr>
    </w:p>
    <w:p w:rsidR="009D364A" w:rsidRDefault="00591BCF" w:rsidP="008E4EF4">
      <w:pPr>
        <w:pStyle w:val="1a"/>
        <w:numPr>
          <w:ilvl w:val="1"/>
          <w:numId w:val="45"/>
        </w:numPr>
        <w:rPr>
          <w:lang w:val="ru-RU"/>
        </w:rPr>
      </w:pPr>
      <w:bookmarkStart w:id="18" w:name="_Toc374995685"/>
      <w:r>
        <w:rPr>
          <w:lang w:val="ru-RU"/>
        </w:rPr>
        <w:lastRenderedPageBreak/>
        <w:t>Строительство</w:t>
      </w:r>
      <w:r w:rsidR="007A7862" w:rsidRPr="007A7862">
        <w:rPr>
          <w:lang w:val="ru-RU"/>
        </w:rPr>
        <w:t xml:space="preserve"> резервуаров чистой воды</w:t>
      </w:r>
      <w:bookmarkEnd w:id="18"/>
    </w:p>
    <w:p w:rsidR="00591BCF" w:rsidRPr="00591BCF" w:rsidRDefault="00591BCF" w:rsidP="00591BCF">
      <w:pPr>
        <w:spacing w:line="300" w:lineRule="auto"/>
        <w:ind w:left="567"/>
        <w:rPr>
          <w:rFonts w:ascii="Times New Roman" w:hAnsi="Times New Roman"/>
          <w:sz w:val="28"/>
          <w:szCs w:val="28"/>
          <w:lang w:val="ru-RU"/>
        </w:rPr>
      </w:pPr>
      <w:bookmarkStart w:id="19" w:name="_Toc337678703"/>
      <w:r w:rsidRPr="00591BCF">
        <w:rPr>
          <w:rFonts w:ascii="Times New Roman" w:hAnsi="Times New Roman"/>
          <w:sz w:val="28"/>
          <w:szCs w:val="28"/>
          <w:lang w:val="ru-RU"/>
        </w:rPr>
        <w:t>Цель:</w:t>
      </w:r>
    </w:p>
    <w:p w:rsidR="00591BCF" w:rsidRPr="00591BCF" w:rsidRDefault="00591BCF" w:rsidP="0051233B">
      <w:pPr>
        <w:numPr>
          <w:ilvl w:val="1"/>
          <w:numId w:val="2"/>
        </w:numPr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 w:rsidRPr="00591BCF">
        <w:rPr>
          <w:rFonts w:ascii="Times New Roman" w:hAnsi="Times New Roman"/>
          <w:sz w:val="28"/>
          <w:szCs w:val="28"/>
          <w:lang w:val="ru-RU"/>
        </w:rPr>
        <w:t>Обеспечение санитарно-эпидемиологической безопасности в соответствии с действующими нормативами;</w:t>
      </w:r>
    </w:p>
    <w:p w:rsidR="00591BCF" w:rsidRPr="00591BCF" w:rsidRDefault="00591BCF" w:rsidP="0051233B">
      <w:pPr>
        <w:numPr>
          <w:ilvl w:val="1"/>
          <w:numId w:val="2"/>
        </w:numPr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 w:rsidRPr="00591BCF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хранения воды (исключение утечек и переливов).</w:t>
      </w:r>
    </w:p>
    <w:p w:rsidR="00591BCF" w:rsidRPr="00591BCF" w:rsidRDefault="00591BCF" w:rsidP="00591BCF">
      <w:pPr>
        <w:spacing w:line="300" w:lineRule="auto"/>
        <w:ind w:left="567"/>
        <w:rPr>
          <w:rFonts w:ascii="Times New Roman" w:hAnsi="Times New Roman"/>
          <w:sz w:val="28"/>
          <w:szCs w:val="28"/>
        </w:rPr>
      </w:pPr>
      <w:r w:rsidRPr="00591BCF">
        <w:rPr>
          <w:rFonts w:ascii="Times New Roman" w:hAnsi="Times New Roman"/>
          <w:sz w:val="28"/>
          <w:szCs w:val="28"/>
        </w:rPr>
        <w:t>Задачи:</w:t>
      </w:r>
    </w:p>
    <w:p w:rsidR="00591BCF" w:rsidRPr="00591BCF" w:rsidRDefault="00591BCF" w:rsidP="0051233B">
      <w:pPr>
        <w:numPr>
          <w:ilvl w:val="1"/>
          <w:numId w:val="3"/>
        </w:numPr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 w:rsidRPr="00591BCF">
        <w:rPr>
          <w:rFonts w:ascii="Times New Roman" w:hAnsi="Times New Roman"/>
          <w:sz w:val="28"/>
          <w:szCs w:val="28"/>
          <w:lang w:val="ru-RU"/>
        </w:rPr>
        <w:t>Ремонт стеновых конструкций и основания (включая бетон и гидроизоляцию);</w:t>
      </w:r>
    </w:p>
    <w:p w:rsidR="00591BCF" w:rsidRPr="00591BCF" w:rsidRDefault="00591BCF" w:rsidP="0051233B">
      <w:pPr>
        <w:numPr>
          <w:ilvl w:val="1"/>
          <w:numId w:val="3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591BCF">
        <w:rPr>
          <w:rFonts w:ascii="Times New Roman" w:hAnsi="Times New Roman"/>
          <w:sz w:val="28"/>
          <w:szCs w:val="28"/>
        </w:rPr>
        <w:t>Замена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BCF">
        <w:rPr>
          <w:rFonts w:ascii="Times New Roman" w:hAnsi="Times New Roman"/>
          <w:sz w:val="28"/>
          <w:szCs w:val="28"/>
        </w:rPr>
        <w:t>запорной</w:t>
      </w:r>
      <w:r w:rsidR="00AC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BCF">
        <w:rPr>
          <w:rFonts w:ascii="Times New Roman" w:hAnsi="Times New Roman"/>
          <w:sz w:val="28"/>
          <w:szCs w:val="28"/>
        </w:rPr>
        <w:t>арматуры;</w:t>
      </w:r>
    </w:p>
    <w:p w:rsidR="00591BCF" w:rsidRPr="00591BCF" w:rsidRDefault="00591BCF" w:rsidP="0051233B">
      <w:pPr>
        <w:numPr>
          <w:ilvl w:val="1"/>
          <w:numId w:val="3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591BCF">
        <w:rPr>
          <w:rFonts w:ascii="Times New Roman" w:hAnsi="Times New Roman"/>
          <w:sz w:val="28"/>
          <w:szCs w:val="28"/>
        </w:rPr>
        <w:t>Установка</w:t>
      </w:r>
      <w:r w:rsidR="00AC3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BCF">
        <w:rPr>
          <w:rFonts w:ascii="Times New Roman" w:hAnsi="Times New Roman"/>
          <w:sz w:val="28"/>
          <w:szCs w:val="28"/>
        </w:rPr>
        <w:t>уровнемеров;</w:t>
      </w:r>
    </w:p>
    <w:p w:rsidR="00591BCF" w:rsidRPr="00591BCF" w:rsidRDefault="00591BCF" w:rsidP="0051233B">
      <w:pPr>
        <w:numPr>
          <w:ilvl w:val="1"/>
          <w:numId w:val="3"/>
        </w:numPr>
        <w:spacing w:line="300" w:lineRule="auto"/>
        <w:rPr>
          <w:rFonts w:ascii="Times New Roman" w:hAnsi="Times New Roman"/>
          <w:sz w:val="28"/>
          <w:szCs w:val="28"/>
          <w:lang w:val="ru-RU"/>
        </w:rPr>
      </w:pPr>
      <w:r w:rsidRPr="00591BCF">
        <w:rPr>
          <w:rFonts w:ascii="Times New Roman" w:hAnsi="Times New Roman"/>
          <w:sz w:val="28"/>
          <w:szCs w:val="28"/>
          <w:lang w:val="ru-RU"/>
        </w:rPr>
        <w:t>Внедрение комплекса для дезинфекции резервуаров;</w:t>
      </w:r>
    </w:p>
    <w:p w:rsidR="00591BCF" w:rsidRPr="00591BCF" w:rsidRDefault="00591BCF" w:rsidP="0051233B">
      <w:pPr>
        <w:numPr>
          <w:ilvl w:val="1"/>
          <w:numId w:val="3"/>
        </w:numPr>
        <w:spacing w:line="300" w:lineRule="auto"/>
        <w:rPr>
          <w:rFonts w:ascii="Times New Roman" w:hAnsi="Times New Roman"/>
          <w:sz w:val="28"/>
          <w:szCs w:val="28"/>
        </w:rPr>
      </w:pPr>
      <w:r w:rsidRPr="00591BCF">
        <w:rPr>
          <w:rFonts w:ascii="Times New Roman" w:hAnsi="Times New Roman"/>
          <w:sz w:val="28"/>
          <w:szCs w:val="28"/>
        </w:rPr>
        <w:t>Замена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BCF">
        <w:rPr>
          <w:rFonts w:ascii="Times New Roman" w:hAnsi="Times New Roman"/>
          <w:sz w:val="28"/>
          <w:szCs w:val="28"/>
        </w:rPr>
        <w:t>систем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BCF">
        <w:rPr>
          <w:rFonts w:ascii="Times New Roman" w:hAnsi="Times New Roman"/>
          <w:sz w:val="28"/>
          <w:szCs w:val="28"/>
        </w:rPr>
        <w:t>вентиляции.</w:t>
      </w:r>
    </w:p>
    <w:p w:rsidR="007A7862" w:rsidRPr="00AC35C2" w:rsidRDefault="007A7862" w:rsidP="00AC35C2">
      <w:pPr>
        <w:spacing w:before="240" w:line="30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35C2">
        <w:rPr>
          <w:rFonts w:ascii="Times New Roman" w:hAnsi="Times New Roman"/>
          <w:sz w:val="24"/>
          <w:szCs w:val="24"/>
          <w:lang w:val="ru-RU"/>
        </w:rPr>
        <w:t>Рисунок</w:t>
      </w:r>
      <w:r w:rsidR="001723E1" w:rsidRPr="00AC35C2">
        <w:rPr>
          <w:rFonts w:ascii="Times New Roman" w:hAnsi="Times New Roman"/>
          <w:sz w:val="24"/>
          <w:szCs w:val="24"/>
        </w:rPr>
        <w:fldChar w:fldCharType="begin"/>
      </w:r>
      <w:r w:rsidRPr="00AC35C2">
        <w:rPr>
          <w:rFonts w:ascii="Times New Roman" w:hAnsi="Times New Roman"/>
          <w:sz w:val="24"/>
          <w:szCs w:val="24"/>
        </w:rPr>
        <w:instrText>SEQ</w:instrText>
      </w:r>
      <w:r w:rsidRPr="00AC35C2">
        <w:rPr>
          <w:rFonts w:ascii="Times New Roman" w:hAnsi="Times New Roman"/>
          <w:sz w:val="24"/>
          <w:szCs w:val="24"/>
          <w:lang w:val="ru-RU"/>
        </w:rPr>
        <w:instrText xml:space="preserve"> Рисунок \* </w:instrText>
      </w:r>
      <w:r w:rsidRPr="00AC35C2">
        <w:rPr>
          <w:rFonts w:ascii="Times New Roman" w:hAnsi="Times New Roman"/>
          <w:sz w:val="24"/>
          <w:szCs w:val="24"/>
        </w:rPr>
        <w:instrText>ARABIC</w:instrText>
      </w:r>
      <w:r w:rsidRPr="00AC35C2">
        <w:rPr>
          <w:rFonts w:ascii="Times New Roman" w:hAnsi="Times New Roman"/>
          <w:sz w:val="24"/>
          <w:szCs w:val="24"/>
          <w:lang w:val="ru-RU"/>
        </w:rPr>
        <w:instrText xml:space="preserve"> \</w:instrText>
      </w:r>
      <w:r w:rsidRPr="00AC35C2">
        <w:rPr>
          <w:rFonts w:ascii="Times New Roman" w:hAnsi="Times New Roman"/>
          <w:sz w:val="24"/>
          <w:szCs w:val="24"/>
        </w:rPr>
        <w:instrText>s</w:instrText>
      </w:r>
      <w:r w:rsidRPr="00AC35C2">
        <w:rPr>
          <w:rFonts w:ascii="Times New Roman" w:hAnsi="Times New Roman"/>
          <w:sz w:val="24"/>
          <w:szCs w:val="24"/>
          <w:lang w:val="ru-RU"/>
        </w:rPr>
        <w:instrText xml:space="preserve"> 1 </w:instrText>
      </w:r>
      <w:r w:rsidR="001723E1" w:rsidRPr="00AC35C2">
        <w:rPr>
          <w:rFonts w:ascii="Times New Roman" w:hAnsi="Times New Roman"/>
          <w:sz w:val="24"/>
          <w:szCs w:val="24"/>
        </w:rPr>
        <w:fldChar w:fldCharType="separate"/>
      </w:r>
      <w:r w:rsidR="008364D8" w:rsidRPr="00965D1E">
        <w:rPr>
          <w:rFonts w:ascii="Times New Roman" w:hAnsi="Times New Roman"/>
          <w:noProof/>
          <w:sz w:val="24"/>
          <w:szCs w:val="24"/>
          <w:lang w:val="ru-RU"/>
        </w:rPr>
        <w:t>1</w:t>
      </w:r>
      <w:r w:rsidR="001723E1" w:rsidRPr="00AC35C2">
        <w:rPr>
          <w:rFonts w:ascii="Times New Roman" w:hAnsi="Times New Roman"/>
          <w:sz w:val="24"/>
          <w:szCs w:val="24"/>
        </w:rPr>
        <w:fldChar w:fldCharType="end"/>
      </w:r>
      <w:r w:rsidRPr="00AC35C2">
        <w:rPr>
          <w:rFonts w:ascii="Times New Roman" w:hAnsi="Times New Roman"/>
          <w:sz w:val="24"/>
          <w:szCs w:val="24"/>
          <w:lang w:val="ru-RU"/>
        </w:rPr>
        <w:t>. Система аэрозольной дезинфекции резервуаров чистой воды</w:t>
      </w:r>
    </w:p>
    <w:p w:rsidR="007A7862" w:rsidRPr="00B969C0" w:rsidRDefault="007A7862" w:rsidP="002C65C5">
      <w:pPr>
        <w:pStyle w:val="ad"/>
        <w:ind w:firstLine="540"/>
        <w:rPr>
          <w:sz w:val="28"/>
          <w:szCs w:val="28"/>
          <w:highlight w:val="yellow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18838" cy="2838893"/>
            <wp:effectExtent l="0" t="0" r="0" b="0"/>
            <wp:docPr id="19" name="Рисунок 19" descr="РЧВ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ЧВ-3-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273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CF" w:rsidRPr="006648C7" w:rsidRDefault="00591BCF" w:rsidP="00591BCF">
      <w:pPr>
        <w:pStyle w:val="ad"/>
        <w:spacing w:before="0" w:after="0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аэрозольной дезинфекции</w:t>
      </w:r>
      <w:r w:rsidRPr="006648C7">
        <w:rPr>
          <w:rFonts w:ascii="Times New Roman" w:hAnsi="Times New Roman"/>
          <w:sz w:val="28"/>
          <w:szCs w:val="28"/>
          <w:lang w:val="ru-RU"/>
        </w:rPr>
        <w:t xml:space="preserve"> состоит из магистралей для дезинфектанта (анолит) монтируется под потолком РЧВ, к ним подключены распылители с форсунками, количество форсунок и схема их размещения определяются расчетом в зависимости от размера РЧВ.</w:t>
      </w:r>
    </w:p>
    <w:p w:rsidR="00591BCF" w:rsidRDefault="00591BCF" w:rsidP="00AC35C2">
      <w:pPr>
        <w:pStyle w:val="ad"/>
        <w:spacing w:before="0" w:after="0" w:afterAutospacing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6648C7">
        <w:rPr>
          <w:rFonts w:ascii="Times New Roman" w:hAnsi="Times New Roman"/>
          <w:sz w:val="28"/>
          <w:szCs w:val="28"/>
          <w:lang w:val="ru-RU"/>
        </w:rPr>
        <w:t>Работы по дезинфекции производятся дистанционно, персонал при проведении работ не контактирует с дезинфектантом.</w:t>
      </w:r>
    </w:p>
    <w:p w:rsidR="00AC35C2" w:rsidRPr="006648C7" w:rsidRDefault="00AC35C2" w:rsidP="00AC35C2">
      <w:pPr>
        <w:pStyle w:val="ad"/>
        <w:spacing w:before="0" w:beforeAutospacing="0" w:after="0" w:afterAutospacing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C35C2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Перечень </w:t>
      </w:r>
      <w:proofErr w:type="gramStart"/>
      <w:r w:rsidRPr="00AC35C2">
        <w:rPr>
          <w:rFonts w:ascii="Times New Roman" w:hAnsi="Times New Roman"/>
          <w:sz w:val="28"/>
          <w:szCs w:val="28"/>
          <w:lang w:val="ru-RU"/>
        </w:rPr>
        <w:t>резервуаров, включенных в проект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дан</w:t>
      </w:r>
      <w:proofErr w:type="gramEnd"/>
      <w:r w:rsidR="004863C3">
        <w:rPr>
          <w:rFonts w:ascii="Times New Roman" w:hAnsi="Times New Roman"/>
          <w:sz w:val="28"/>
          <w:szCs w:val="28"/>
          <w:lang w:val="ru-RU"/>
        </w:rPr>
        <w:t xml:space="preserve"> в таблице 8.</w:t>
      </w:r>
    </w:p>
    <w:p w:rsidR="00591BCF" w:rsidRPr="003F637B" w:rsidRDefault="00591BCF" w:rsidP="00591BCF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3F637B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0A3152">
        <w:rPr>
          <w:rFonts w:ascii="Times New Roman" w:hAnsi="Times New Roman"/>
          <w:sz w:val="24"/>
          <w:szCs w:val="24"/>
          <w:lang w:val="ru-RU"/>
        </w:rPr>
        <w:t>8</w:t>
      </w:r>
      <w:r w:rsidRPr="003F637B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4585"/>
        <w:gridCol w:w="1417"/>
        <w:gridCol w:w="1278"/>
        <w:gridCol w:w="1685"/>
      </w:tblGrid>
      <w:tr w:rsidR="00591BCF" w:rsidRPr="006648C7" w:rsidTr="00AC35C2">
        <w:trPr>
          <w:tblHeader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6648C7" w:rsidRDefault="00591BCF" w:rsidP="00955C6C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648C7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648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6648C7" w:rsidRDefault="00591BCF" w:rsidP="00955C6C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8C7">
              <w:rPr>
                <w:rFonts w:ascii="Times New Roman" w:hAnsi="Times New Roman"/>
                <w:sz w:val="24"/>
                <w:szCs w:val="24"/>
              </w:rPr>
              <w:t>Наименованиерезервуаров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6648C7" w:rsidRDefault="00591BCF" w:rsidP="00955C6C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8C7">
              <w:rPr>
                <w:rFonts w:ascii="Times New Roman" w:hAnsi="Times New Roman"/>
                <w:sz w:val="24"/>
                <w:szCs w:val="24"/>
              </w:rPr>
              <w:t>Ёмкость</w:t>
            </w:r>
            <w:proofErr w:type="spellEnd"/>
            <w:r w:rsidRPr="006648C7">
              <w:rPr>
                <w:rFonts w:ascii="Times New Roman" w:hAnsi="Times New Roman"/>
                <w:sz w:val="24"/>
                <w:szCs w:val="24"/>
              </w:rPr>
              <w:t>, м</w:t>
            </w:r>
            <w:r w:rsidRPr="006648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6648C7" w:rsidRDefault="00591BCF" w:rsidP="00955C6C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8C7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6648C7" w:rsidRDefault="00591BCF" w:rsidP="00955C6C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8C7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591BCF" w:rsidRPr="00EE4134" w:rsidTr="00AC35C2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F526C7" w:rsidRDefault="00591BCF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EE4134" w:rsidRDefault="00591BCF" w:rsidP="00AC35C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8C7">
              <w:rPr>
                <w:rFonts w:ascii="Times New Roman" w:hAnsi="Times New Roman"/>
                <w:sz w:val="24"/>
                <w:szCs w:val="24"/>
                <w:lang w:val="ru-RU"/>
              </w:rPr>
              <w:t>Резервуар чистой воды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шт.ст. Губская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EE4134" w:rsidRDefault="00591BCF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EE4134" w:rsidRDefault="00591BCF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E4134"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EE4134" w:rsidRDefault="00591BCF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проект.</w:t>
            </w:r>
          </w:p>
        </w:tc>
      </w:tr>
      <w:tr w:rsidR="00591BCF" w:rsidRPr="00EE4134" w:rsidTr="00AC35C2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Default="00591BCF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EE4134" w:rsidRDefault="00591BCF" w:rsidP="00AC35C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8C7">
              <w:rPr>
                <w:rFonts w:ascii="Times New Roman" w:hAnsi="Times New Roman"/>
                <w:sz w:val="24"/>
                <w:szCs w:val="24"/>
                <w:lang w:val="ru-RU"/>
              </w:rPr>
              <w:t>Резервуар чистой воды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шт.ст. Баракаевская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EE4134" w:rsidRDefault="00591BCF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EE4134" w:rsidRDefault="00591BCF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E4134"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EE4134" w:rsidRDefault="00591BCF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проект.</w:t>
            </w:r>
          </w:p>
        </w:tc>
      </w:tr>
      <w:tr w:rsidR="00591BCF" w:rsidRPr="00EE4134" w:rsidTr="00AC35C2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Default="00591BCF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EE4134" w:rsidRDefault="00591BCF" w:rsidP="00AC35C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8C7">
              <w:rPr>
                <w:rFonts w:ascii="Times New Roman" w:hAnsi="Times New Roman"/>
                <w:sz w:val="24"/>
                <w:szCs w:val="24"/>
                <w:lang w:val="ru-RU"/>
              </w:rPr>
              <w:t>Резервуар чистой воды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шт.ст.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Хамкетинская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EE4134" w:rsidRDefault="00591BCF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EE4134" w:rsidRDefault="00591BCF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E4134"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F" w:rsidRPr="00EE4134" w:rsidRDefault="00591BCF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проект.</w:t>
            </w:r>
          </w:p>
        </w:tc>
      </w:tr>
      <w:tr w:rsidR="00A07580" w:rsidRPr="00EE4134" w:rsidTr="00AC35C2"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580" w:rsidRDefault="00A07580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580" w:rsidRPr="006648C7" w:rsidRDefault="00A07580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580" w:rsidRDefault="00A07580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580" w:rsidRPr="00EE4134" w:rsidRDefault="00A07580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580" w:rsidRDefault="00A07580" w:rsidP="00955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D364A" w:rsidRPr="008C4C91" w:rsidRDefault="007A7862" w:rsidP="008E4EF4">
      <w:pPr>
        <w:pStyle w:val="1a"/>
        <w:numPr>
          <w:ilvl w:val="1"/>
          <w:numId w:val="46"/>
        </w:numPr>
        <w:spacing w:before="600" w:line="240" w:lineRule="auto"/>
        <w:rPr>
          <w:sz w:val="28"/>
          <w:szCs w:val="28"/>
          <w:lang w:val="ru-RU"/>
        </w:rPr>
      </w:pPr>
      <w:bookmarkStart w:id="20" w:name="_Toc374995686"/>
      <w:r>
        <w:rPr>
          <w:lang w:val="ru-RU"/>
        </w:rPr>
        <w:t>С</w:t>
      </w:r>
      <w:r w:rsidRPr="007A7862">
        <w:rPr>
          <w:lang w:val="ru-RU"/>
        </w:rPr>
        <w:t>оздание системы управления водным балансом и режимом подачи и распределения воды</w:t>
      </w:r>
      <w:bookmarkEnd w:id="20"/>
      <w:r w:rsidRPr="007A7862">
        <w:rPr>
          <w:lang w:val="ru-RU"/>
        </w:rPr>
        <w:t xml:space="preserve"> </w:t>
      </w:r>
    </w:p>
    <w:p w:rsidR="009C7328" w:rsidRPr="009C7328" w:rsidRDefault="009C7328" w:rsidP="009C7328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9C7328">
        <w:rPr>
          <w:rFonts w:ascii="Times New Roman" w:hAnsi="Times New Roman"/>
          <w:sz w:val="28"/>
          <w:szCs w:val="28"/>
          <w:lang w:val="ru-RU"/>
        </w:rPr>
        <w:t>Цель:</w:t>
      </w:r>
    </w:p>
    <w:p w:rsidR="009C7328" w:rsidRPr="009C7328" w:rsidRDefault="009C7328" w:rsidP="0051233B">
      <w:pPr>
        <w:numPr>
          <w:ilvl w:val="1"/>
          <w:numId w:val="1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9C7328">
        <w:rPr>
          <w:rFonts w:ascii="Times New Roman" w:hAnsi="Times New Roman"/>
          <w:sz w:val="28"/>
          <w:szCs w:val="28"/>
          <w:lang w:val="ru-RU"/>
        </w:rPr>
        <w:t>Обеспечение энергоэффективности подачи и распределения воды.</w:t>
      </w:r>
    </w:p>
    <w:p w:rsidR="009C7328" w:rsidRPr="009C7328" w:rsidRDefault="009C7328" w:rsidP="009C7328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9C7328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C7328" w:rsidRPr="009C7328" w:rsidRDefault="009C7328" w:rsidP="009C7328">
      <w:pPr>
        <w:rPr>
          <w:rFonts w:ascii="Times New Roman" w:hAnsi="Times New Roman"/>
          <w:sz w:val="28"/>
          <w:szCs w:val="28"/>
          <w:lang w:val="ru-RU"/>
        </w:rPr>
      </w:pPr>
      <w:r w:rsidRPr="009C7328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9C7328" w:rsidRPr="009C7328" w:rsidRDefault="009C7328" w:rsidP="0051233B">
      <w:pPr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9C7328">
        <w:rPr>
          <w:rFonts w:ascii="Times New Roman" w:hAnsi="Times New Roman"/>
          <w:sz w:val="28"/>
          <w:szCs w:val="28"/>
        </w:rPr>
        <w:t>Установка</w:t>
      </w:r>
      <w:proofErr w:type="spellEnd"/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7328">
        <w:rPr>
          <w:rFonts w:ascii="Times New Roman" w:hAnsi="Times New Roman"/>
          <w:sz w:val="28"/>
          <w:szCs w:val="28"/>
        </w:rPr>
        <w:t>регуляторов</w:t>
      </w:r>
      <w:proofErr w:type="spellEnd"/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7328">
        <w:rPr>
          <w:rFonts w:ascii="Times New Roman" w:hAnsi="Times New Roman"/>
          <w:sz w:val="28"/>
          <w:szCs w:val="28"/>
        </w:rPr>
        <w:t>давления</w:t>
      </w:r>
      <w:proofErr w:type="spellEnd"/>
      <w:r w:rsidRPr="009C7328">
        <w:rPr>
          <w:rFonts w:ascii="Times New Roman" w:hAnsi="Times New Roman"/>
          <w:sz w:val="28"/>
          <w:szCs w:val="28"/>
        </w:rPr>
        <w:t>;</w:t>
      </w:r>
    </w:p>
    <w:p w:rsidR="009C7328" w:rsidRPr="009C7328" w:rsidRDefault="00D537F4" w:rsidP="0051233B">
      <w:pPr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Разработка</w:t>
      </w:r>
      <w:r w:rsidR="009C7328" w:rsidRPr="009C7328">
        <w:rPr>
          <w:rFonts w:ascii="Times New Roman" w:hAnsi="Times New Roman"/>
          <w:sz w:val="28"/>
          <w:szCs w:val="28"/>
          <w:lang w:val="ru-RU"/>
        </w:rPr>
        <w:t xml:space="preserve"> гидравлической модели с </w:t>
      </w:r>
      <w:proofErr w:type="spellStart"/>
      <w:r w:rsidR="009C7328" w:rsidRPr="009C7328">
        <w:rPr>
          <w:rFonts w:ascii="Times New Roman" w:hAnsi="Times New Roman"/>
          <w:sz w:val="28"/>
          <w:szCs w:val="28"/>
          <w:lang w:val="ru-RU"/>
        </w:rPr>
        <w:t>повышен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="009C7328" w:rsidRPr="009C7328">
        <w:rPr>
          <w:rFonts w:ascii="Times New Roman" w:hAnsi="Times New Roman"/>
          <w:sz w:val="28"/>
          <w:szCs w:val="28"/>
          <w:lang w:val="ru-RU"/>
        </w:rPr>
        <w:t xml:space="preserve"> степен</w:t>
      </w:r>
      <w:r>
        <w:rPr>
          <w:rFonts w:ascii="Times New Roman" w:hAnsi="Times New Roman"/>
          <w:sz w:val="28"/>
          <w:szCs w:val="28"/>
          <w:lang w:val="ru-RU"/>
        </w:rPr>
        <w:t>ью</w:t>
      </w:r>
      <w:r w:rsidR="009C7328" w:rsidRPr="009C7328">
        <w:rPr>
          <w:rFonts w:ascii="Times New Roman" w:hAnsi="Times New Roman"/>
          <w:sz w:val="28"/>
          <w:szCs w:val="28"/>
          <w:lang w:val="ru-RU"/>
        </w:rPr>
        <w:t xml:space="preserve"> детализации;</w:t>
      </w:r>
    </w:p>
    <w:p w:rsidR="009C7328" w:rsidRPr="009C7328" w:rsidRDefault="009C7328" w:rsidP="0051233B">
      <w:pPr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9C7328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9C7328" w:rsidRDefault="009C7328" w:rsidP="00AC35C2">
      <w:pPr>
        <w:tabs>
          <w:tab w:val="num" w:pos="720"/>
        </w:tabs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9C7328">
        <w:rPr>
          <w:rFonts w:ascii="Times New Roman" w:hAnsi="Times New Roman"/>
          <w:sz w:val="24"/>
          <w:szCs w:val="24"/>
          <w:lang w:val="ru-RU"/>
        </w:rPr>
        <w:t xml:space="preserve">Рисунок </w:t>
      </w:r>
      <w:r w:rsidR="002A5FED">
        <w:rPr>
          <w:rFonts w:ascii="Times New Roman" w:hAnsi="Times New Roman"/>
          <w:sz w:val="24"/>
          <w:szCs w:val="24"/>
          <w:lang w:val="ru-RU"/>
        </w:rPr>
        <w:t>2</w:t>
      </w:r>
      <w:r w:rsidRPr="009C7328">
        <w:rPr>
          <w:rFonts w:ascii="Times New Roman" w:hAnsi="Times New Roman"/>
          <w:sz w:val="24"/>
          <w:szCs w:val="24"/>
          <w:lang w:val="ru-RU"/>
        </w:rPr>
        <w:t>. Принципиальная схема сбора и передачи данных</w:t>
      </w:r>
    </w:p>
    <w:p w:rsidR="009C7328" w:rsidRPr="009C7328" w:rsidRDefault="009C7328" w:rsidP="009C7328">
      <w:pPr>
        <w:tabs>
          <w:tab w:val="num" w:pos="720"/>
        </w:tabs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29735" cy="3035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303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64A" w:rsidRDefault="00C87A71" w:rsidP="00496D08">
      <w:pPr>
        <w:pStyle w:val="1a"/>
        <w:numPr>
          <w:ilvl w:val="1"/>
          <w:numId w:val="47"/>
        </w:numPr>
        <w:spacing w:before="600"/>
        <w:rPr>
          <w:lang w:val="ru-RU"/>
        </w:rPr>
      </w:pPr>
      <w:bookmarkStart w:id="21" w:name="_Toc374995687"/>
      <w:r>
        <w:rPr>
          <w:lang w:val="ru-RU"/>
        </w:rPr>
        <w:lastRenderedPageBreak/>
        <w:t>С</w:t>
      </w:r>
      <w:r w:rsidR="002C707B">
        <w:rPr>
          <w:lang w:val="ru-RU"/>
        </w:rPr>
        <w:t>троительство новых сетей водопровода</w:t>
      </w:r>
      <w:bookmarkEnd w:id="21"/>
    </w:p>
    <w:p w:rsidR="00C87A71" w:rsidRPr="000D1699" w:rsidRDefault="00C87A71" w:rsidP="00C87A71">
      <w:pPr>
        <w:spacing w:line="30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bookmarkStart w:id="22" w:name="_Toc342394723"/>
      <w:r w:rsidRPr="000D1699">
        <w:rPr>
          <w:rFonts w:ascii="Times New Roman" w:hAnsi="Times New Roman"/>
          <w:sz w:val="28"/>
          <w:szCs w:val="28"/>
          <w:lang w:val="ru-RU"/>
        </w:rPr>
        <w:t>Цель:</w:t>
      </w:r>
    </w:p>
    <w:p w:rsidR="00C87A71" w:rsidRPr="000D1699" w:rsidRDefault="00C87A71" w:rsidP="00C87A71">
      <w:pPr>
        <w:spacing w:line="30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D1699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всего населения </w:t>
      </w:r>
      <w:r>
        <w:rPr>
          <w:rFonts w:ascii="Times New Roman" w:hAnsi="Times New Roman"/>
          <w:sz w:val="28"/>
          <w:szCs w:val="28"/>
          <w:lang w:val="ru-RU"/>
        </w:rPr>
        <w:t>Губского сельского поселения</w:t>
      </w:r>
      <w:r w:rsidRPr="000D1699">
        <w:rPr>
          <w:rFonts w:ascii="Times New Roman" w:hAnsi="Times New Roman"/>
          <w:sz w:val="28"/>
          <w:szCs w:val="28"/>
          <w:lang w:val="ru-RU"/>
        </w:rPr>
        <w:t>.</w:t>
      </w:r>
    </w:p>
    <w:p w:rsidR="00C055D5" w:rsidRDefault="00C87A71" w:rsidP="00C055D5">
      <w:pPr>
        <w:spacing w:line="30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D1699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C87A71" w:rsidRPr="00CA4568" w:rsidRDefault="00C87A71" w:rsidP="00C055D5">
      <w:pPr>
        <w:spacing w:line="30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Прокладка кольцевых и разводящих сетей водопровода в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населенных пунктах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568">
        <w:rPr>
          <w:rFonts w:ascii="Times New Roman" w:hAnsi="Times New Roman"/>
          <w:sz w:val="28"/>
          <w:szCs w:val="28"/>
          <w:lang w:val="ru-RU"/>
        </w:rPr>
        <w:t>Губского сельского поселения.</w:t>
      </w:r>
    </w:p>
    <w:p w:rsidR="00C87A71" w:rsidRPr="000D1699" w:rsidRDefault="00C87A71" w:rsidP="00C87A71">
      <w:pPr>
        <w:spacing w:line="30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D1699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C87A71" w:rsidRPr="000D1699" w:rsidRDefault="00C87A71" w:rsidP="0051233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00" w:lineRule="auto"/>
        <w:ind w:left="567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0D1699">
        <w:rPr>
          <w:rFonts w:ascii="Times New Roman" w:hAnsi="Times New Roman"/>
          <w:sz w:val="28"/>
          <w:szCs w:val="28"/>
          <w:lang w:val="ru-RU"/>
        </w:rPr>
        <w:t xml:space="preserve">Обеспечение подключения </w:t>
      </w:r>
      <w:r>
        <w:rPr>
          <w:rFonts w:ascii="Times New Roman" w:hAnsi="Times New Roman"/>
          <w:sz w:val="28"/>
          <w:szCs w:val="28"/>
          <w:lang w:val="ru-RU"/>
        </w:rPr>
        <w:t>всех</w:t>
      </w:r>
      <w:r w:rsidRPr="000D1699">
        <w:rPr>
          <w:rFonts w:ascii="Times New Roman" w:hAnsi="Times New Roman"/>
          <w:sz w:val="28"/>
          <w:szCs w:val="28"/>
          <w:lang w:val="ru-RU"/>
        </w:rPr>
        <w:t xml:space="preserve"> потребителей</w:t>
      </w:r>
      <w:r>
        <w:rPr>
          <w:rFonts w:ascii="Times New Roman" w:hAnsi="Times New Roman"/>
          <w:sz w:val="28"/>
          <w:szCs w:val="28"/>
          <w:lang w:val="ru-RU"/>
        </w:rPr>
        <w:t>- 5300</w:t>
      </w:r>
      <w:r w:rsidRPr="000D1699">
        <w:rPr>
          <w:rFonts w:ascii="Times New Roman" w:hAnsi="Times New Roman"/>
          <w:sz w:val="28"/>
          <w:szCs w:val="28"/>
          <w:lang w:val="ru-RU"/>
        </w:rPr>
        <w:t xml:space="preserve"> чел.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0D1699">
        <w:rPr>
          <w:rFonts w:ascii="Times New Roman" w:hAnsi="Times New Roman"/>
          <w:sz w:val="28"/>
          <w:szCs w:val="28"/>
          <w:lang w:val="ru-RU"/>
        </w:rPr>
        <w:t xml:space="preserve"> в период до 203</w:t>
      </w:r>
      <w:r w:rsidR="00D537F4">
        <w:rPr>
          <w:rFonts w:ascii="Times New Roman" w:hAnsi="Times New Roman"/>
          <w:sz w:val="28"/>
          <w:szCs w:val="28"/>
          <w:lang w:val="ru-RU"/>
        </w:rPr>
        <w:t>2</w:t>
      </w:r>
      <w:r w:rsidRPr="000D1699">
        <w:rPr>
          <w:rFonts w:ascii="Times New Roman" w:hAnsi="Times New Roman"/>
          <w:sz w:val="28"/>
          <w:szCs w:val="28"/>
          <w:lang w:val="ru-RU"/>
        </w:rPr>
        <w:t>г.;</w:t>
      </w:r>
    </w:p>
    <w:p w:rsidR="00C87A71" w:rsidRDefault="00C87A71" w:rsidP="0051233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00" w:lineRule="auto"/>
        <w:ind w:left="567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0D1699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бесперебойной подачи воды потребителям.</w:t>
      </w:r>
    </w:p>
    <w:p w:rsidR="00B47767" w:rsidRPr="001E542A" w:rsidRDefault="00B47767" w:rsidP="00D537F4">
      <w:pPr>
        <w:pStyle w:val="1a"/>
        <w:numPr>
          <w:ilvl w:val="0"/>
          <w:numId w:val="38"/>
        </w:numPr>
        <w:spacing w:before="600" w:line="276" w:lineRule="auto"/>
        <w:ind w:left="1003" w:hanging="357"/>
        <w:rPr>
          <w:lang w:val="ru-RU" w:eastAsia="ru-RU"/>
        </w:rPr>
      </w:pPr>
      <w:bookmarkStart w:id="23" w:name="_Toc374188533"/>
      <w:bookmarkStart w:id="24" w:name="_Toc374995688"/>
      <w:r>
        <w:rPr>
          <w:lang w:val="ru-RU" w:eastAsia="ru-RU"/>
        </w:rPr>
        <w:t>Объемы работ по строительству сетей водоснабжения</w:t>
      </w:r>
      <w:bookmarkEnd w:id="23"/>
      <w:bookmarkEnd w:id="24"/>
    </w:p>
    <w:p w:rsidR="00D537F4" w:rsidRDefault="00B47767" w:rsidP="00D537F4">
      <w:pPr>
        <w:ind w:firstLine="709"/>
        <w:rPr>
          <w:rFonts w:ascii="Times New Roman" w:hAnsi="Times New Roman"/>
          <w:lang w:val="ru-RU"/>
        </w:rPr>
      </w:pPr>
      <w:r w:rsidRPr="00D846FF">
        <w:rPr>
          <w:rFonts w:ascii="Times New Roman" w:hAnsi="Times New Roman"/>
          <w:sz w:val="28"/>
          <w:szCs w:val="28"/>
          <w:lang w:val="ru-RU"/>
        </w:rPr>
        <w:t xml:space="preserve">Объемы работ по строительству </w:t>
      </w:r>
      <w:r>
        <w:rPr>
          <w:rFonts w:ascii="Times New Roman" w:hAnsi="Times New Roman"/>
          <w:sz w:val="28"/>
          <w:szCs w:val="28"/>
          <w:lang w:val="ru-RU"/>
        </w:rPr>
        <w:t>сетей водопровода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МО Губское СП </w:t>
      </w:r>
      <w:r w:rsidRPr="00D846FF">
        <w:rPr>
          <w:rFonts w:ascii="Times New Roman" w:hAnsi="Times New Roman"/>
          <w:sz w:val="28"/>
          <w:szCs w:val="28"/>
          <w:lang w:val="ru-RU"/>
        </w:rPr>
        <w:t>отражены в таблиц</w:t>
      </w:r>
      <w:r>
        <w:rPr>
          <w:rFonts w:ascii="Times New Roman" w:hAnsi="Times New Roman"/>
          <w:sz w:val="28"/>
          <w:szCs w:val="28"/>
          <w:lang w:val="ru-RU"/>
        </w:rPr>
        <w:t>е 9.</w:t>
      </w:r>
      <w:r w:rsidRPr="00936C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/>
        </w:rPr>
        <w:t>выполнен по государственным укрупненным сметным нормативам НЦС 14-2012 Сети водоснабжения и канализации (Приложение к приказу Минрегиона от 30.12.2011г. №643).</w:t>
      </w:r>
    </w:p>
    <w:p w:rsidR="00C87A71" w:rsidRPr="009F20F2" w:rsidRDefault="00C87A71" w:rsidP="00C87A71">
      <w:pPr>
        <w:overflowPunct w:val="0"/>
        <w:autoSpaceDE w:val="0"/>
        <w:autoSpaceDN w:val="0"/>
        <w:adjustRightInd w:val="0"/>
        <w:spacing w:line="300" w:lineRule="auto"/>
        <w:ind w:left="567"/>
        <w:jc w:val="right"/>
        <w:textAlignment w:val="baseline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Таблица </w:t>
      </w:r>
      <w:r w:rsidRPr="009F20F2">
        <w:rPr>
          <w:rFonts w:ascii="Times New Roman" w:hAnsi="Times New Roman"/>
          <w:lang w:val="ru-RU"/>
        </w:rPr>
        <w:t xml:space="preserve">9. </w:t>
      </w:r>
    </w:p>
    <w:tbl>
      <w:tblPr>
        <w:tblW w:w="9654" w:type="dxa"/>
        <w:tblInd w:w="93" w:type="dxa"/>
        <w:tblLook w:val="04A0"/>
      </w:tblPr>
      <w:tblGrid>
        <w:gridCol w:w="728"/>
        <w:gridCol w:w="1972"/>
        <w:gridCol w:w="7"/>
        <w:gridCol w:w="2272"/>
        <w:gridCol w:w="2408"/>
        <w:gridCol w:w="2267"/>
      </w:tblGrid>
      <w:tr w:rsidR="00C87A71" w:rsidRPr="00965D1E" w:rsidTr="00D537F4">
        <w:trPr>
          <w:trHeight w:val="675"/>
          <w:tblHeader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66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Проектируемые сети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Стоимость, </w:t>
            </w:r>
            <w:proofErr w:type="spellStart"/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(без НДС)</w:t>
            </w:r>
          </w:p>
          <w:p w:rsidR="00C87A71" w:rsidRPr="004863C3" w:rsidRDefault="00C87A71" w:rsidP="004863C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C87A71" w:rsidRPr="004863C3" w:rsidTr="00D537F4">
        <w:trPr>
          <w:trHeight w:val="968"/>
          <w:tblHeader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Диаметр, </w:t>
            </w:r>
            <w:proofErr w:type="gramStart"/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Протяженность, </w:t>
            </w:r>
            <w:proofErr w:type="gramStart"/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Материал труб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87A71" w:rsidRPr="004863C3" w:rsidTr="00D537F4">
        <w:trPr>
          <w:trHeight w:val="51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  <w:t>ст. Губская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80320" w:rsidRPr="004863C3" w:rsidTr="00D537F4">
        <w:trPr>
          <w:trHeight w:val="40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20" w:rsidRPr="004863C3" w:rsidRDefault="00680320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320" w:rsidRPr="004863C3" w:rsidRDefault="00680320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20" w:rsidRPr="004863C3" w:rsidRDefault="00680320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2х300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320" w:rsidRPr="004863C3" w:rsidRDefault="00680320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</w:t>
            </w:r>
            <w:proofErr w:type="spell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320" w:rsidRPr="004863C3" w:rsidRDefault="00316E7C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1459,80</w:t>
            </w:r>
          </w:p>
        </w:tc>
      </w:tr>
      <w:tr w:rsidR="00C87A71" w:rsidRPr="004863C3" w:rsidTr="00D537F4">
        <w:trPr>
          <w:trHeight w:val="41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4A57F9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</w:t>
            </w:r>
            <w:proofErr w:type="spell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FD5607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850,56</w:t>
            </w:r>
          </w:p>
        </w:tc>
      </w:tr>
      <w:tr w:rsidR="00C87A71" w:rsidRPr="004863C3" w:rsidTr="00D537F4">
        <w:trPr>
          <w:trHeight w:val="44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4A57F9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45996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</w:t>
            </w:r>
            <w:proofErr w:type="spell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FD5607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135030,84</w:t>
            </w:r>
          </w:p>
        </w:tc>
      </w:tr>
      <w:tr w:rsidR="00C87A71" w:rsidRPr="004863C3" w:rsidTr="00D537F4">
        <w:trPr>
          <w:trHeight w:val="4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4A57F9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7187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</w:t>
            </w:r>
            <w:proofErr w:type="spell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FD5607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265</w:t>
            </w:r>
            <w:r w:rsidR="00316E7C"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4,51</w:t>
            </w:r>
          </w:p>
        </w:tc>
      </w:tr>
      <w:tr w:rsidR="00C87A71" w:rsidRPr="004863C3" w:rsidTr="00D537F4">
        <w:trPr>
          <w:trHeight w:val="40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FD5607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10645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</w:t>
            </w:r>
            <w:proofErr w:type="spell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FD5607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40884,72</w:t>
            </w:r>
          </w:p>
        </w:tc>
      </w:tr>
      <w:tr w:rsidR="00FD5607" w:rsidRPr="004863C3" w:rsidTr="00D537F4">
        <w:trPr>
          <w:trHeight w:val="40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07" w:rsidRPr="004863C3" w:rsidRDefault="00FD5607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607" w:rsidRPr="004863C3" w:rsidRDefault="00FD5607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07" w:rsidRPr="004863C3" w:rsidRDefault="00FD5607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3370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07" w:rsidRPr="004863C3" w:rsidRDefault="00FD5607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/.</w:t>
            </w:r>
            <w:proofErr w:type="spellStart"/>
            <w:proofErr w:type="gram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</w:t>
            </w:r>
            <w:proofErr w:type="spell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607" w:rsidRPr="004863C3" w:rsidRDefault="00680320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14647,08</w:t>
            </w:r>
          </w:p>
        </w:tc>
      </w:tr>
      <w:tr w:rsidR="00C87A71" w:rsidRPr="004863C3" w:rsidTr="00D537F4">
        <w:trPr>
          <w:trHeight w:val="412"/>
        </w:trPr>
        <w:tc>
          <w:tcPr>
            <w:tcW w:w="27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68568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316E7C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219387,52</w:t>
            </w:r>
          </w:p>
        </w:tc>
      </w:tr>
      <w:tr w:rsidR="00C87A71" w:rsidRPr="004863C3" w:rsidTr="00D537F4">
        <w:trPr>
          <w:trHeight w:val="56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  <w:t>ст. Баракаевская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87A71" w:rsidRPr="004863C3" w:rsidTr="00D537F4">
        <w:trPr>
          <w:trHeight w:val="54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</w:t>
            </w:r>
            <w:proofErr w:type="spell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10974,39</w:t>
            </w:r>
          </w:p>
        </w:tc>
      </w:tr>
      <w:tr w:rsidR="00C87A71" w:rsidRPr="004863C3" w:rsidTr="00D537F4">
        <w:trPr>
          <w:trHeight w:val="54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22975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</w:t>
            </w:r>
            <w:proofErr w:type="spell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67447,90</w:t>
            </w:r>
          </w:p>
        </w:tc>
      </w:tr>
      <w:tr w:rsidR="00C87A71" w:rsidRPr="004863C3" w:rsidTr="00D537F4">
        <w:trPr>
          <w:trHeight w:val="5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8620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</w:t>
            </w:r>
            <w:proofErr w:type="spell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31801,18</w:t>
            </w:r>
          </w:p>
        </w:tc>
      </w:tr>
      <w:tr w:rsidR="00C87A71" w:rsidRPr="004863C3" w:rsidTr="00D537F4">
        <w:trPr>
          <w:trHeight w:val="548"/>
        </w:trPr>
        <w:tc>
          <w:tcPr>
            <w:tcW w:w="2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35698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110223,47</w:t>
            </w:r>
          </w:p>
        </w:tc>
      </w:tr>
      <w:tr w:rsidR="00C87A71" w:rsidRPr="004863C3" w:rsidTr="00D537F4">
        <w:trPr>
          <w:trHeight w:val="543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  <w:t xml:space="preserve">ст. </w:t>
            </w:r>
            <w:proofErr w:type="spellStart"/>
            <w:r w:rsidRPr="004863C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  <w:t>Хамкетинская</w:t>
            </w:r>
            <w:proofErr w:type="spellEnd"/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87A71" w:rsidRPr="004863C3" w:rsidTr="00D537F4">
        <w:trPr>
          <w:trHeight w:val="55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20585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</w:t>
            </w:r>
            <w:proofErr w:type="spell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55059,16</w:t>
            </w:r>
          </w:p>
        </w:tc>
      </w:tr>
      <w:tr w:rsidR="00C87A71" w:rsidRPr="004863C3" w:rsidTr="00D537F4">
        <w:trPr>
          <w:trHeight w:val="54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18267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эт</w:t>
            </w:r>
            <w:proofErr w:type="spell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53626,58</w:t>
            </w:r>
          </w:p>
        </w:tc>
      </w:tr>
      <w:tr w:rsidR="00C87A71" w:rsidRPr="004863C3" w:rsidTr="00D537F4">
        <w:trPr>
          <w:trHeight w:val="554"/>
        </w:trPr>
        <w:tc>
          <w:tcPr>
            <w:tcW w:w="2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38851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108685,74</w:t>
            </w:r>
          </w:p>
        </w:tc>
      </w:tr>
      <w:tr w:rsidR="00C87A71" w:rsidRPr="004863C3" w:rsidTr="00D537F4">
        <w:trPr>
          <w:trHeight w:val="407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Всего по </w:t>
            </w:r>
            <w:proofErr w:type="spellStart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Губскому</w:t>
            </w:r>
            <w:proofErr w:type="spellEnd"/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СП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143117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C87A71" w:rsidP="004863C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A71" w:rsidRPr="004863C3" w:rsidRDefault="00A71C15" w:rsidP="00486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86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438296,73</w:t>
            </w:r>
          </w:p>
        </w:tc>
      </w:tr>
    </w:tbl>
    <w:p w:rsidR="007466E9" w:rsidRDefault="007466E9" w:rsidP="008E4EF4">
      <w:pPr>
        <w:pStyle w:val="1"/>
        <w:rPr>
          <w:lang w:val="ru-RU"/>
        </w:rPr>
      </w:pPr>
      <w:bookmarkStart w:id="25" w:name="_GoBack"/>
      <w:bookmarkStart w:id="26" w:name="_Toc337678704"/>
      <w:bookmarkStart w:id="27" w:name="_Toc339183645"/>
      <w:bookmarkEnd w:id="19"/>
      <w:bookmarkEnd w:id="22"/>
      <w:bookmarkEnd w:id="25"/>
      <w:r>
        <w:rPr>
          <w:lang w:val="ru-RU"/>
        </w:rPr>
        <w:br w:type="page"/>
      </w:r>
    </w:p>
    <w:p w:rsidR="009D364A" w:rsidRPr="0002254B" w:rsidRDefault="002C65C5" w:rsidP="008E4EF4">
      <w:pPr>
        <w:pStyle w:val="1"/>
        <w:numPr>
          <w:ilvl w:val="0"/>
          <w:numId w:val="43"/>
        </w:numPr>
        <w:rPr>
          <w:lang w:val="ru-RU"/>
        </w:rPr>
      </w:pPr>
      <w:bookmarkStart w:id="28" w:name="_Toc374995689"/>
      <w:r w:rsidRPr="0002254B">
        <w:rPr>
          <w:lang w:val="ru-RU"/>
        </w:rPr>
        <w:lastRenderedPageBreak/>
        <w:t>Э</w:t>
      </w:r>
      <w:r w:rsidR="00047846" w:rsidRPr="0002254B">
        <w:rPr>
          <w:lang w:val="ru-RU"/>
        </w:rPr>
        <w:t>кологические аспекты мероприятий по строительству объектов системы водоснабжения муниципального образования Губское сельское поселение</w:t>
      </w:r>
      <w:r w:rsidR="009D364A" w:rsidRPr="0002254B">
        <w:rPr>
          <w:lang w:val="ru-RU"/>
        </w:rPr>
        <w:t>.</w:t>
      </w:r>
      <w:bookmarkEnd w:id="26"/>
      <w:bookmarkEnd w:id="27"/>
      <w:bookmarkEnd w:id="28"/>
    </w:p>
    <w:p w:rsidR="009D364A" w:rsidRPr="008C4C91" w:rsidRDefault="009D364A" w:rsidP="007466E9">
      <w:pPr>
        <w:spacing w:before="24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8C4C91">
        <w:rPr>
          <w:rFonts w:ascii="Times New Roman" w:hAnsi="Times New Roman"/>
          <w:b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8C4C91" w:rsidRDefault="009D364A" w:rsidP="0051233B">
      <w:pPr>
        <w:numPr>
          <w:ilvl w:val="0"/>
          <w:numId w:val="8"/>
        </w:numPr>
        <w:tabs>
          <w:tab w:val="left" w:pos="567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8C4C91" w:rsidRDefault="009D364A" w:rsidP="0051233B">
      <w:pPr>
        <w:numPr>
          <w:ilvl w:val="0"/>
          <w:numId w:val="8"/>
        </w:numPr>
        <w:tabs>
          <w:tab w:val="left" w:pos="567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выполнить асфальтобетонную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>отмостку вокруг устья в радиусе 1,5м;</w:t>
      </w:r>
    </w:p>
    <w:p w:rsidR="009D364A" w:rsidRPr="008C4C91" w:rsidRDefault="009D364A" w:rsidP="0051233B">
      <w:pPr>
        <w:numPr>
          <w:ilvl w:val="0"/>
          <w:numId w:val="8"/>
        </w:numPr>
        <w:tabs>
          <w:tab w:val="left" w:pos="567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8C4C91" w:rsidRDefault="009D364A" w:rsidP="0051233B">
      <w:pPr>
        <w:numPr>
          <w:ilvl w:val="0"/>
          <w:numId w:val="8"/>
        </w:numPr>
        <w:tabs>
          <w:tab w:val="left" w:pos="567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8C4C91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8C4C91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883E16" w:rsidRDefault="009D364A" w:rsidP="00E77B6F">
      <w:pPr>
        <w:ind w:firstLine="720"/>
        <w:rPr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883E16">
        <w:rPr>
          <w:lang w:val="ru-RU"/>
        </w:rPr>
        <w:br w:type="page"/>
      </w:r>
    </w:p>
    <w:p w:rsidR="009D364A" w:rsidRPr="00156F9C" w:rsidRDefault="002C65C5" w:rsidP="008E4EF4">
      <w:pPr>
        <w:pStyle w:val="1"/>
        <w:numPr>
          <w:ilvl w:val="0"/>
          <w:numId w:val="43"/>
        </w:numPr>
        <w:rPr>
          <w:lang w:val="ru-RU"/>
        </w:rPr>
      </w:pPr>
      <w:bookmarkStart w:id="29" w:name="_Toc374995690"/>
      <w:r w:rsidRPr="005B6C0B">
        <w:rPr>
          <w:lang w:val="ru-RU"/>
        </w:rPr>
        <w:lastRenderedPageBreak/>
        <w:t>О</w:t>
      </w:r>
      <w:r w:rsidR="0002254B">
        <w:rPr>
          <w:lang w:val="ru-RU"/>
        </w:rPr>
        <w:t>ценка капитальных вложений в новое строительство объектов систем водоснабжения муниципального образования Губское сельское поселение</w:t>
      </w:r>
      <w:r>
        <w:rPr>
          <w:lang w:val="ru-RU"/>
        </w:rPr>
        <w:t>.</w:t>
      </w:r>
      <w:bookmarkEnd w:id="29"/>
    </w:p>
    <w:p w:rsidR="00F701EE" w:rsidRPr="008056A8" w:rsidRDefault="00F701EE" w:rsidP="002C707B">
      <w:pPr>
        <w:pStyle w:val="1a"/>
        <w:numPr>
          <w:ilvl w:val="0"/>
          <w:numId w:val="42"/>
        </w:numPr>
        <w:spacing w:before="240"/>
        <w:rPr>
          <w:noProof/>
          <w:lang w:val="ru-RU"/>
        </w:rPr>
      </w:pPr>
      <w:bookmarkStart w:id="30" w:name="_Toc374995691"/>
      <w:r>
        <w:rPr>
          <w:noProof/>
          <w:lang w:val="ru-RU"/>
        </w:rPr>
        <w:t>Объем инвестиций</w:t>
      </w:r>
      <w:bookmarkEnd w:id="30"/>
    </w:p>
    <w:p w:rsidR="00627217" w:rsidRPr="002E00E8" w:rsidRDefault="00627217" w:rsidP="002C707B">
      <w:pPr>
        <w:ind w:firstLine="709"/>
        <w:rPr>
          <w:rFonts w:ascii="Times New Roman" w:hAnsi="Times New Roman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r>
        <w:rPr>
          <w:rFonts w:ascii="Times New Roman" w:hAnsi="Times New Roman"/>
          <w:sz w:val="28"/>
          <w:szCs w:val="28"/>
          <w:lang w:val="ru-RU"/>
        </w:rPr>
        <w:t>Губское сельское поселение</w:t>
      </w:r>
      <w:r w:rsidRPr="002E00E8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627217" w:rsidRPr="002E00E8" w:rsidRDefault="00627217" w:rsidP="0062721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>Общий объем инвестиций в систему водоснабжения на период 2013-20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2E00E8">
        <w:rPr>
          <w:rFonts w:ascii="Times New Roman" w:hAnsi="Times New Roman"/>
          <w:sz w:val="28"/>
          <w:szCs w:val="28"/>
          <w:lang w:val="ru-RU"/>
        </w:rPr>
        <w:t>гг. составляет</w:t>
      </w:r>
      <w:r w:rsidR="00022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63F" w:rsidRPr="0050463F">
        <w:rPr>
          <w:rFonts w:ascii="Times New Roman" w:hAnsi="Times New Roman"/>
          <w:sz w:val="28"/>
          <w:szCs w:val="28"/>
          <w:lang w:val="ru-RU"/>
        </w:rPr>
        <w:t>482284,42</w:t>
      </w:r>
      <w:r w:rsidRPr="002E00E8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627217" w:rsidRPr="002E00E8" w:rsidRDefault="00627217" w:rsidP="00627217">
      <w:pPr>
        <w:ind w:firstLine="709"/>
        <w:rPr>
          <w:rFonts w:ascii="Times New Roman" w:hAnsi="Times New Roman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 xml:space="preserve">Данный объем инвестиций полностью включает в себя как первоочередные затраты на период до 2020г., так и проекты, направленные на реализацию генерального плана, включая инвестиции в водообеспечение новых территорий и </w:t>
      </w:r>
      <w:r>
        <w:rPr>
          <w:rFonts w:ascii="Times New Roman" w:hAnsi="Times New Roman"/>
          <w:sz w:val="28"/>
          <w:szCs w:val="28"/>
          <w:lang w:val="ru-RU"/>
        </w:rPr>
        <w:t>населения</w:t>
      </w:r>
      <w:r w:rsidRPr="002E00E8">
        <w:rPr>
          <w:rFonts w:ascii="Times New Roman" w:hAnsi="Times New Roman"/>
          <w:sz w:val="28"/>
          <w:szCs w:val="28"/>
          <w:lang w:val="ru-RU"/>
        </w:rPr>
        <w:t>, не имеющ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 в настоящее время централизованного водоснабжения, в течение всего периода до 20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627217" w:rsidRPr="002E00E8" w:rsidRDefault="00627217" w:rsidP="0062721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>Крупные инвестиции необходимы в обеспечение централизованным водоснабжением сельских поселений и необходимостью практически полной перекладки существующих сетей водоснабжения к 20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627217" w:rsidRPr="002E00E8" w:rsidRDefault="00627217" w:rsidP="0062721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627217" w:rsidRPr="002E00E8" w:rsidRDefault="00627217" w:rsidP="00627217">
      <w:pPr>
        <w:ind w:firstLine="709"/>
        <w:rPr>
          <w:rFonts w:ascii="Times New Roman" w:hAnsi="Times New Roman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 xml:space="preserve">По результатам уточнения источников и объемов инвестирования графики инвестиций могут быть изменены по срокам, однако 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МО </w:t>
      </w:r>
      <w:r>
        <w:rPr>
          <w:rFonts w:ascii="Times New Roman" w:hAnsi="Times New Roman"/>
          <w:sz w:val="28"/>
          <w:szCs w:val="28"/>
          <w:lang w:val="ru-RU"/>
        </w:rPr>
        <w:t>Губское сельское поселение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 расчетный период</w:t>
      </w:r>
      <w:r w:rsidRPr="002E00E8">
        <w:rPr>
          <w:rFonts w:ascii="Times New Roman" w:hAnsi="Times New Roman"/>
          <w:sz w:val="28"/>
          <w:szCs w:val="28"/>
          <w:lang w:val="ru-RU"/>
        </w:rPr>
        <w:t>.</w:t>
      </w:r>
    </w:p>
    <w:p w:rsidR="00627217" w:rsidRPr="002E00E8" w:rsidRDefault="00627217" w:rsidP="00627217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lastRenderedPageBreak/>
        <w:t>Общий объем инвестиций в реализацию отраслевой схемы водоснабжения на период 2012-20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627217" w:rsidRDefault="00627217" w:rsidP="00627217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 xml:space="preserve">Наиболее крупными являются необходимые инвестиции в перекладку </w:t>
      </w:r>
      <w:r w:rsidRPr="000A72CC">
        <w:rPr>
          <w:rFonts w:ascii="Times New Roman" w:hAnsi="Times New Roman"/>
          <w:sz w:val="28"/>
          <w:szCs w:val="28"/>
          <w:lang w:val="ru-RU"/>
        </w:rPr>
        <w:t xml:space="preserve">существующих </w:t>
      </w:r>
      <w:r>
        <w:rPr>
          <w:rFonts w:ascii="Times New Roman" w:hAnsi="Times New Roman"/>
          <w:sz w:val="28"/>
          <w:szCs w:val="28"/>
          <w:lang w:val="ru-RU"/>
        </w:rPr>
        <w:t xml:space="preserve">и прокладку новых </w:t>
      </w:r>
      <w:r w:rsidRPr="002E00E8">
        <w:rPr>
          <w:rFonts w:ascii="Times New Roman" w:hAnsi="Times New Roman"/>
          <w:sz w:val="28"/>
          <w:szCs w:val="28"/>
          <w:lang w:val="ru-RU"/>
        </w:rPr>
        <w:t>сетей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A71C15" w:rsidRPr="00A71C15">
        <w:rPr>
          <w:rFonts w:ascii="Times New Roman" w:hAnsi="Times New Roman"/>
          <w:sz w:val="28"/>
          <w:szCs w:val="28"/>
          <w:lang w:val="ru-RU"/>
        </w:rPr>
        <w:t>438296,73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>
        <w:rPr>
          <w:rFonts w:ascii="Times New Roman" w:hAnsi="Times New Roman"/>
          <w:sz w:val="28"/>
          <w:szCs w:val="28"/>
          <w:lang w:val="ru-RU"/>
        </w:rPr>
        <w:t>лей, в том числе:</w:t>
      </w:r>
    </w:p>
    <w:p w:rsidR="00627217" w:rsidRPr="002C65C5" w:rsidRDefault="00627217" w:rsidP="00A71C15">
      <w:pPr>
        <w:pStyle w:val="af2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/>
        </w:rPr>
      </w:pPr>
      <w:r w:rsidRPr="002C65C5">
        <w:rPr>
          <w:rFonts w:ascii="Times New Roman" w:hAnsi="Times New Roman"/>
          <w:sz w:val="28"/>
          <w:szCs w:val="28"/>
          <w:lang w:val="ru-RU"/>
        </w:rPr>
        <w:t xml:space="preserve">ст. Губская – </w:t>
      </w:r>
      <w:r w:rsidR="00A71C15" w:rsidRPr="00A71C15">
        <w:rPr>
          <w:rFonts w:ascii="Times New Roman" w:hAnsi="Times New Roman"/>
          <w:sz w:val="28"/>
          <w:szCs w:val="28"/>
          <w:lang w:val="ru-RU"/>
        </w:rPr>
        <w:t>219387,52</w:t>
      </w:r>
      <w:r w:rsidR="00022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65C5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627217" w:rsidRPr="002C65C5" w:rsidRDefault="00627217" w:rsidP="002C65C5">
      <w:pPr>
        <w:pStyle w:val="af2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/>
        </w:rPr>
      </w:pPr>
      <w:r w:rsidRPr="002C65C5">
        <w:rPr>
          <w:rFonts w:ascii="Times New Roman" w:hAnsi="Times New Roman"/>
          <w:sz w:val="28"/>
          <w:szCs w:val="28"/>
          <w:lang w:val="ru-RU"/>
        </w:rPr>
        <w:t>ст. Баракаевская – 110223,47 тыс. рублей;</w:t>
      </w:r>
    </w:p>
    <w:p w:rsidR="00627217" w:rsidRPr="002C65C5" w:rsidRDefault="00627217" w:rsidP="002C65C5">
      <w:pPr>
        <w:pStyle w:val="af2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/>
        </w:rPr>
      </w:pPr>
      <w:r w:rsidRPr="002C65C5">
        <w:rPr>
          <w:rFonts w:ascii="Times New Roman" w:hAnsi="Times New Roman"/>
          <w:sz w:val="28"/>
          <w:szCs w:val="28"/>
          <w:lang w:val="ru-RU"/>
        </w:rPr>
        <w:t>ст. Хамкетинская – 108685,74</w:t>
      </w:r>
      <w:r w:rsidR="00022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65C5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627217" w:rsidRDefault="00627217" w:rsidP="00627217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Стоимость проектируемых водозаборов и водопроводных сооружений</w:t>
      </w:r>
      <w:r w:rsidR="004863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составляет</w:t>
      </w:r>
      <w:r w:rsidR="00022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1C15" w:rsidRPr="00A71C15">
        <w:rPr>
          <w:rFonts w:ascii="Times New Roman" w:hAnsi="Times New Roman"/>
          <w:sz w:val="28"/>
          <w:szCs w:val="28"/>
          <w:lang w:val="ru-RU"/>
        </w:rPr>
        <w:t>43987,69</w:t>
      </w:r>
      <w:r w:rsidR="000225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627217" w:rsidRPr="00B9169D" w:rsidRDefault="00627217" w:rsidP="00627217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B9169D">
        <w:rPr>
          <w:rFonts w:ascii="Times New Roman" w:hAnsi="Times New Roman"/>
          <w:sz w:val="28"/>
          <w:szCs w:val="28"/>
          <w:lang w:val="ru-RU"/>
        </w:rPr>
        <w:t>Всего отраслевой схемой водоснабжения предусматривается:</w:t>
      </w:r>
    </w:p>
    <w:p w:rsidR="00627217" w:rsidRDefault="00627217" w:rsidP="00627217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B9169D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троительство 3х</w:t>
      </w:r>
      <w:r w:rsidRPr="00B9169D">
        <w:rPr>
          <w:rFonts w:ascii="Times New Roman" w:hAnsi="Times New Roman"/>
          <w:sz w:val="28"/>
          <w:szCs w:val="28"/>
          <w:lang w:val="ru-RU"/>
        </w:rPr>
        <w:t xml:space="preserve"> нов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B9169D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>
        <w:rPr>
          <w:rFonts w:ascii="Times New Roman" w:hAnsi="Times New Roman"/>
          <w:sz w:val="28"/>
          <w:szCs w:val="28"/>
          <w:lang w:val="ru-RU"/>
        </w:rPr>
        <w:t>ов:</w:t>
      </w:r>
    </w:p>
    <w:p w:rsidR="00627217" w:rsidRPr="002C65C5" w:rsidRDefault="00627217" w:rsidP="007A7429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 w:rsidRPr="002C65C5">
        <w:rPr>
          <w:rFonts w:ascii="Times New Roman" w:hAnsi="Times New Roman"/>
          <w:sz w:val="28"/>
          <w:szCs w:val="28"/>
          <w:lang w:val="ru-RU"/>
        </w:rPr>
        <w:t xml:space="preserve">ст. Губская – </w:t>
      </w:r>
      <w:r w:rsidR="007A7429" w:rsidRPr="007A7429">
        <w:rPr>
          <w:rFonts w:ascii="Times New Roman" w:hAnsi="Times New Roman"/>
          <w:sz w:val="28"/>
          <w:szCs w:val="28"/>
          <w:lang w:val="ru-RU"/>
        </w:rPr>
        <w:t>19205,18</w:t>
      </w:r>
      <w:r w:rsidR="00022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65C5">
        <w:rPr>
          <w:rFonts w:ascii="Times New Roman" w:hAnsi="Times New Roman"/>
          <w:sz w:val="28"/>
          <w:szCs w:val="28"/>
          <w:lang w:val="ru-RU"/>
        </w:rPr>
        <w:t>тыс. м</w:t>
      </w:r>
      <w:r w:rsidR="0002254B">
        <w:rPr>
          <w:rFonts w:ascii="Times New Roman" w:hAnsi="Times New Roman"/>
          <w:sz w:val="28"/>
          <w:szCs w:val="28"/>
          <w:lang w:val="ru-RU"/>
        </w:rPr>
        <w:t>³</w:t>
      </w:r>
      <w:r w:rsidRPr="002C65C5">
        <w:rPr>
          <w:rFonts w:ascii="Times New Roman" w:hAnsi="Times New Roman"/>
          <w:sz w:val="28"/>
          <w:szCs w:val="28"/>
          <w:lang w:val="ru-RU"/>
        </w:rPr>
        <w:t>/сут;</w:t>
      </w:r>
    </w:p>
    <w:p w:rsidR="00627217" w:rsidRPr="002C65C5" w:rsidRDefault="00627217" w:rsidP="00873AB3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 w:rsidRPr="002C65C5">
        <w:rPr>
          <w:rFonts w:ascii="Times New Roman" w:hAnsi="Times New Roman"/>
          <w:sz w:val="28"/>
          <w:szCs w:val="28"/>
          <w:lang w:val="ru-RU"/>
        </w:rPr>
        <w:t xml:space="preserve">ст. Баракаевская – </w:t>
      </w:r>
      <w:r w:rsidR="00873AB3" w:rsidRPr="00873AB3">
        <w:rPr>
          <w:rFonts w:ascii="Times New Roman" w:hAnsi="Times New Roman"/>
          <w:sz w:val="28"/>
          <w:szCs w:val="28"/>
          <w:lang w:val="ru-RU"/>
        </w:rPr>
        <w:t>14 044,97</w:t>
      </w:r>
      <w:r w:rsidR="00022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65C5">
        <w:rPr>
          <w:rFonts w:ascii="Times New Roman" w:hAnsi="Times New Roman"/>
          <w:sz w:val="28"/>
          <w:szCs w:val="28"/>
          <w:lang w:val="ru-RU"/>
        </w:rPr>
        <w:t>тыс. м</w:t>
      </w:r>
      <w:r w:rsidR="0002254B">
        <w:rPr>
          <w:rFonts w:ascii="Times New Roman" w:hAnsi="Times New Roman"/>
          <w:sz w:val="28"/>
          <w:szCs w:val="28"/>
          <w:lang w:val="ru-RU"/>
        </w:rPr>
        <w:t>³</w:t>
      </w:r>
      <w:r w:rsidRPr="002C65C5">
        <w:rPr>
          <w:rFonts w:ascii="Times New Roman" w:hAnsi="Times New Roman"/>
          <w:sz w:val="28"/>
          <w:szCs w:val="28"/>
          <w:lang w:val="ru-RU"/>
        </w:rPr>
        <w:t>/сут;</w:t>
      </w:r>
    </w:p>
    <w:p w:rsidR="00627217" w:rsidRPr="002C65C5" w:rsidRDefault="00627217" w:rsidP="00873AB3">
      <w:pPr>
        <w:pStyle w:val="af2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/>
        </w:rPr>
      </w:pPr>
      <w:r w:rsidRPr="002C65C5">
        <w:rPr>
          <w:rFonts w:ascii="Times New Roman" w:hAnsi="Times New Roman"/>
          <w:sz w:val="28"/>
          <w:szCs w:val="28"/>
          <w:lang w:val="ru-RU"/>
        </w:rPr>
        <w:t xml:space="preserve">ст. Хамкетинская – </w:t>
      </w:r>
      <w:r w:rsidR="00873AB3" w:rsidRPr="00873AB3">
        <w:rPr>
          <w:rFonts w:ascii="Times New Roman" w:hAnsi="Times New Roman"/>
          <w:sz w:val="28"/>
          <w:szCs w:val="28"/>
          <w:lang w:val="ru-RU"/>
        </w:rPr>
        <w:t>10 737,54</w:t>
      </w:r>
      <w:r w:rsidRPr="002C65C5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="0002254B">
        <w:rPr>
          <w:rFonts w:ascii="Times New Roman" w:hAnsi="Times New Roman"/>
          <w:sz w:val="28"/>
          <w:szCs w:val="28"/>
          <w:lang w:val="ru-RU"/>
        </w:rPr>
        <w:t>³</w:t>
      </w:r>
      <w:r w:rsidRPr="002C65C5">
        <w:rPr>
          <w:rFonts w:ascii="Times New Roman" w:hAnsi="Times New Roman"/>
          <w:sz w:val="28"/>
          <w:szCs w:val="28"/>
          <w:lang w:val="ru-RU"/>
        </w:rPr>
        <w:t>/сут;</w:t>
      </w:r>
    </w:p>
    <w:p w:rsidR="00627217" w:rsidRPr="00B9169D" w:rsidRDefault="00627217" w:rsidP="002C65C5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Прокладка</w:t>
      </w:r>
      <w:r w:rsidRPr="00B9169D">
        <w:rPr>
          <w:rFonts w:ascii="Times New Roman" w:hAnsi="Times New Roman"/>
          <w:sz w:val="28"/>
          <w:szCs w:val="28"/>
          <w:lang w:val="ru-RU"/>
        </w:rPr>
        <w:t xml:space="preserve"> сетей водопровода в количестве </w:t>
      </w:r>
      <w:r w:rsidRPr="00B62BE1">
        <w:rPr>
          <w:rFonts w:ascii="Times New Roman" w:hAnsi="Times New Roman"/>
          <w:sz w:val="28"/>
          <w:szCs w:val="28"/>
          <w:lang w:val="ru-RU"/>
        </w:rPr>
        <w:t>143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62BE1">
        <w:rPr>
          <w:rFonts w:ascii="Times New Roman" w:hAnsi="Times New Roman"/>
          <w:sz w:val="28"/>
          <w:szCs w:val="28"/>
          <w:lang w:val="ru-RU"/>
        </w:rPr>
        <w:t>117</w:t>
      </w:r>
      <w:r w:rsidRPr="00B9169D">
        <w:rPr>
          <w:rFonts w:ascii="Times New Roman" w:hAnsi="Times New Roman"/>
          <w:sz w:val="28"/>
          <w:szCs w:val="28"/>
          <w:lang w:val="ru-RU"/>
        </w:rPr>
        <w:t xml:space="preserve"> км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E5043" w:rsidRPr="008056A8" w:rsidRDefault="006E5043" w:rsidP="002C707B">
      <w:pPr>
        <w:pStyle w:val="1a"/>
        <w:numPr>
          <w:ilvl w:val="0"/>
          <w:numId w:val="42"/>
        </w:numPr>
        <w:spacing w:before="600" w:line="240" w:lineRule="auto"/>
        <w:rPr>
          <w:noProof/>
          <w:lang w:val="ru-RU"/>
        </w:rPr>
      </w:pPr>
      <w:bookmarkStart w:id="31" w:name="_Toc374995692"/>
      <w:r w:rsidRPr="008056A8">
        <w:rPr>
          <w:noProof/>
          <w:lang w:val="ru-RU"/>
        </w:rPr>
        <w:t>График реализации проектов по системе водо</w:t>
      </w:r>
      <w:r w:rsidR="00F701EE">
        <w:rPr>
          <w:noProof/>
          <w:lang w:val="ru-RU"/>
        </w:rPr>
        <w:t>снабжения</w:t>
      </w:r>
      <w:bookmarkEnd w:id="31"/>
    </w:p>
    <w:p w:rsidR="006E5043" w:rsidRPr="008056A8" w:rsidRDefault="006E5043" w:rsidP="006E5043">
      <w:pPr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Суммарные затраты на реализацию проектов по системе </w:t>
      </w:r>
      <w:r w:rsidR="005D100D" w:rsidRPr="005D100D">
        <w:rPr>
          <w:rFonts w:ascii="Times New Roman" w:hAnsi="Times New Roman"/>
          <w:color w:val="000000"/>
          <w:sz w:val="28"/>
          <w:szCs w:val="28"/>
          <w:lang w:val="ru-RU"/>
        </w:rPr>
        <w:t>водоснабжения</w:t>
      </w: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период 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>-203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 xml:space="preserve"> гг. составляют</w:t>
      </w:r>
      <w:r w:rsidR="002C707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463F" w:rsidRPr="0050463F">
        <w:rPr>
          <w:rFonts w:ascii="Times New Roman" w:hAnsi="Times New Roman"/>
          <w:sz w:val="28"/>
          <w:szCs w:val="28"/>
          <w:lang w:val="ru-RU"/>
        </w:rPr>
        <w:t>482</w:t>
      </w:r>
      <w:r w:rsidR="0050463F">
        <w:rPr>
          <w:rFonts w:ascii="Times New Roman" w:hAnsi="Times New Roman"/>
          <w:sz w:val="28"/>
          <w:szCs w:val="28"/>
          <w:lang w:val="ru-RU"/>
        </w:rPr>
        <w:t>,</w:t>
      </w:r>
      <w:r w:rsidR="0050463F" w:rsidRPr="0050463F">
        <w:rPr>
          <w:rFonts w:ascii="Times New Roman" w:hAnsi="Times New Roman"/>
          <w:sz w:val="28"/>
          <w:szCs w:val="28"/>
          <w:lang w:val="ru-RU"/>
        </w:rPr>
        <w:t>28</w:t>
      </w: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 xml:space="preserve"> млн. руб. Капитальные затраты по проектам системы </w:t>
      </w:r>
      <w:r w:rsidR="00322FC1" w:rsidRPr="00322FC1">
        <w:rPr>
          <w:rFonts w:ascii="Times New Roman" w:hAnsi="Times New Roman"/>
          <w:color w:val="000000"/>
          <w:sz w:val="28"/>
          <w:szCs w:val="28"/>
          <w:lang w:val="ru-RU"/>
        </w:rPr>
        <w:t>водоснабжения</w:t>
      </w: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представлены в таблице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12.</w:t>
      </w:r>
    </w:p>
    <w:p w:rsidR="006E5043" w:rsidRDefault="006E5043" w:rsidP="006E5043">
      <w:pPr>
        <w:ind w:firstLine="709"/>
        <w:rPr>
          <w:lang w:val="ru-RU"/>
        </w:rPr>
        <w:sectPr w:rsidR="006E5043" w:rsidSect="002C707B"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</w:p>
    <w:p w:rsidR="006E5043" w:rsidRPr="008E4EF4" w:rsidRDefault="006E5043" w:rsidP="008E4EF4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4E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Таблица 12. Капитальные затраты по проектам системы </w:t>
      </w:r>
      <w:r w:rsidR="00322FC1" w:rsidRPr="00322FC1">
        <w:rPr>
          <w:rFonts w:ascii="Times New Roman" w:hAnsi="Times New Roman"/>
          <w:color w:val="000000"/>
          <w:sz w:val="24"/>
          <w:szCs w:val="24"/>
          <w:lang w:val="ru-RU"/>
        </w:rPr>
        <w:t>водоснабжения</w:t>
      </w:r>
      <w:r w:rsidRPr="008E4EF4">
        <w:rPr>
          <w:rFonts w:ascii="Times New Roman" w:hAnsi="Times New Roman"/>
          <w:color w:val="000000"/>
          <w:sz w:val="24"/>
          <w:szCs w:val="24"/>
          <w:lang w:val="ru-RU"/>
        </w:rPr>
        <w:t>, млн. руб.</w:t>
      </w:r>
    </w:p>
    <w:tbl>
      <w:tblPr>
        <w:tblW w:w="14962" w:type="dxa"/>
        <w:jc w:val="center"/>
        <w:tblInd w:w="-1342" w:type="dxa"/>
        <w:tblLook w:val="04A0"/>
      </w:tblPr>
      <w:tblGrid>
        <w:gridCol w:w="790"/>
        <w:gridCol w:w="2524"/>
        <w:gridCol w:w="1155"/>
        <w:gridCol w:w="1255"/>
        <w:gridCol w:w="1134"/>
        <w:gridCol w:w="1134"/>
        <w:gridCol w:w="1134"/>
        <w:gridCol w:w="1134"/>
        <w:gridCol w:w="1134"/>
        <w:gridCol w:w="1077"/>
        <w:gridCol w:w="1255"/>
        <w:gridCol w:w="1236"/>
      </w:tblGrid>
      <w:tr w:rsidR="008E4EF4" w:rsidRPr="008056A8" w:rsidTr="008E4EF4">
        <w:trPr>
          <w:trHeight w:val="510"/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43" w:rsidRPr="008056A8" w:rsidRDefault="006E5043" w:rsidP="00873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082E47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082E47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2E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082E47" w:rsidRDefault="006E5043" w:rsidP="008A3D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2E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8A3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497B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E4EF4" w:rsidRPr="006E5043" w:rsidTr="008E4EF4">
        <w:trPr>
          <w:trHeight w:val="76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43" w:rsidRPr="008E4EF4" w:rsidRDefault="008E4EF4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4E4D45" w:rsidRDefault="006E5043" w:rsidP="006E5043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E4D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Станица Губская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6E504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6E504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</w:pPr>
          </w:p>
        </w:tc>
      </w:tr>
      <w:tr w:rsidR="008E4EF4" w:rsidRPr="006E5043" w:rsidTr="008E4EF4">
        <w:trPr>
          <w:trHeight w:val="76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43" w:rsidRPr="006E504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новых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водозаборов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B676BE" w:rsidP="00EF5E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F5EFA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EF5EFA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EF5EFA" w:rsidP="00B676B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3,</w:t>
            </w:r>
            <w:r w:rsidR="00B676BE"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A0498F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A0498F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3,50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02254B" w:rsidP="000225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</w:t>
            </w:r>
            <w:r w:rsidR="00A0498F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A0498F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6C6098" w:rsidRDefault="007A7429" w:rsidP="007A74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A7429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7A742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8E4EF4" w:rsidRPr="00951C5A" w:rsidTr="008E4EF4">
        <w:trPr>
          <w:trHeight w:val="76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43" w:rsidRPr="006E504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6E504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5043">
              <w:rPr>
                <w:rFonts w:ascii="Times New Roman" w:hAnsi="Times New Roman"/>
                <w:color w:val="000000"/>
                <w:sz w:val="24"/>
                <w:lang w:val="ru-RU"/>
              </w:rPr>
              <w:t>Прокладка сетей водопровода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8A3DC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8A3DC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8A3DC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A0498F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A0498F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A0498F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A0498F" w:rsidP="00A049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02254B" w:rsidP="00A0498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42,39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873AB3" w:rsidRDefault="004E4D45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219,39</w:t>
            </w:r>
          </w:p>
        </w:tc>
      </w:tr>
      <w:tr w:rsidR="008E4EF4" w:rsidRPr="006E5043" w:rsidTr="008E4EF4">
        <w:trPr>
          <w:trHeight w:val="51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43" w:rsidRPr="006E5043" w:rsidRDefault="008E4EF4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4E4D45" w:rsidRDefault="006E5043" w:rsidP="00873AB3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E4D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Станица Баракаевская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6E504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6E504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873AB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E4EF4" w:rsidRPr="006E5043" w:rsidTr="008E4EF4">
        <w:trPr>
          <w:trHeight w:val="76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43" w:rsidRPr="006E504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5043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новых водозаборов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6E504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8A3DC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14,04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873AB3" w:rsidRDefault="00873AB3" w:rsidP="006C60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3AB3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6C6098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873AB3"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</w:p>
        </w:tc>
      </w:tr>
      <w:tr w:rsidR="008E4EF4" w:rsidRPr="006E5043" w:rsidTr="008E4EF4">
        <w:trPr>
          <w:trHeight w:val="5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43" w:rsidRPr="006E504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6E504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5043">
              <w:rPr>
                <w:rFonts w:ascii="Times New Roman" w:hAnsi="Times New Roman"/>
                <w:color w:val="000000"/>
                <w:sz w:val="24"/>
                <w:lang w:val="ru-RU"/>
              </w:rPr>
              <w:t>Прокладка сетей водопровода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6E504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4E4D45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110,22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873AB3" w:rsidRDefault="00873AB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3AB3">
              <w:rPr>
                <w:rFonts w:ascii="Times New Roman" w:hAnsi="Times New Roman"/>
                <w:color w:val="000000"/>
                <w:sz w:val="24"/>
                <w:lang w:val="ru-RU"/>
              </w:rPr>
              <w:t>110,22</w:t>
            </w:r>
          </w:p>
        </w:tc>
      </w:tr>
      <w:tr w:rsidR="008E4EF4" w:rsidRPr="008056A8" w:rsidTr="008E4EF4">
        <w:trPr>
          <w:trHeight w:val="532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43" w:rsidRPr="006E5043" w:rsidRDefault="008E4EF4" w:rsidP="00873AB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4E4D45" w:rsidRDefault="006E5043" w:rsidP="00873AB3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  <w:r w:rsidRPr="004E4D45">
              <w:rPr>
                <w:rFonts w:ascii="Times New Roman" w:hAnsi="Times New Roman"/>
                <w:b/>
                <w:sz w:val="24"/>
                <w:lang w:val="ru-RU"/>
              </w:rPr>
              <w:t>Станица Хамкетинская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6E504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6E504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873AB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E4EF4" w:rsidRPr="008056A8" w:rsidTr="008E4EF4">
        <w:trPr>
          <w:trHeight w:val="532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43" w:rsidRPr="006E504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Default="006E5043" w:rsidP="00873AB3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E5043">
              <w:rPr>
                <w:rFonts w:ascii="Times New Roman" w:hAnsi="Times New Roman"/>
                <w:sz w:val="24"/>
                <w:lang w:val="ru-RU"/>
              </w:rPr>
              <w:t>Строительство новых водозаборов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FA375B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FA375B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FA375B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082E47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082E47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6E504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8A3DC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10,74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873AB3" w:rsidRDefault="00873AB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3AB3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873AB3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</w:tr>
      <w:tr w:rsidR="008E4EF4" w:rsidRPr="006E5043" w:rsidTr="008E4EF4">
        <w:trPr>
          <w:trHeight w:val="532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43" w:rsidRPr="006E504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Default="006E5043" w:rsidP="006E5043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E5043">
              <w:rPr>
                <w:rFonts w:ascii="Times New Roman" w:hAnsi="Times New Roman"/>
                <w:sz w:val="24"/>
                <w:lang w:val="ru-RU"/>
              </w:rPr>
              <w:t>Прокладка сетей водопровода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FA375B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FA375B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FA375B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082E47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082E47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6E5043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E4D45" w:rsidRDefault="004E4D45" w:rsidP="004E4D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108,68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4D2820" w:rsidRDefault="00873AB3" w:rsidP="00873A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3AB3"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,68</w:t>
            </w:r>
          </w:p>
        </w:tc>
      </w:tr>
      <w:tr w:rsidR="008E4EF4" w:rsidRPr="008056A8" w:rsidTr="008E4EF4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43" w:rsidRPr="006E5043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sz w:val="24"/>
                <w:lang w:val="ru-RU"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8056A8" w:rsidRDefault="006E5043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A0498F" w:rsidRDefault="00A0498F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A0498F" w:rsidRDefault="00A0498F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A0498F" w:rsidRDefault="00A0498F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A0498F" w:rsidRDefault="00A0498F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A0498F" w:rsidRDefault="00A0498F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43" w:rsidRPr="00A0498F" w:rsidRDefault="00A0498F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30,50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02254B" w:rsidRDefault="00A0498F" w:rsidP="004E4D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25,50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02254B" w:rsidRDefault="0002254B" w:rsidP="004E4D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286,07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3" w:rsidRPr="00A71C15" w:rsidRDefault="00A71C15" w:rsidP="00873AB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</w:tbl>
    <w:p w:rsidR="002C707B" w:rsidRDefault="002C707B" w:rsidP="006E5043">
      <w:pPr>
        <w:ind w:firstLine="709"/>
        <w:rPr>
          <w:rFonts w:ascii="Times New Roman" w:hAnsi="Times New Roman"/>
          <w:sz w:val="28"/>
          <w:szCs w:val="28"/>
          <w:lang w:val="ru-RU"/>
        </w:rPr>
        <w:sectPr w:rsidR="002C707B" w:rsidSect="002C707B">
          <w:pgSz w:w="16840" w:h="11907" w:orient="landscape" w:code="9"/>
          <w:pgMar w:top="850" w:right="1134" w:bottom="1701" w:left="1134" w:header="284" w:footer="680" w:gutter="0"/>
          <w:cols w:space="720"/>
          <w:docGrid w:linePitch="299"/>
        </w:sectPr>
      </w:pPr>
    </w:p>
    <w:p w:rsidR="002C707B" w:rsidRPr="002C707B" w:rsidRDefault="002C707B" w:rsidP="008E4EF4">
      <w:pPr>
        <w:pStyle w:val="1"/>
        <w:rPr>
          <w:snapToGrid w:val="0"/>
        </w:rPr>
      </w:pPr>
      <w:bookmarkStart w:id="32" w:name="_Toc353807662"/>
      <w:bookmarkStart w:id="33" w:name="_Toc369973782"/>
      <w:bookmarkStart w:id="34" w:name="_Toc374188538"/>
      <w:bookmarkStart w:id="35" w:name="_Toc374995693"/>
      <w:r w:rsidRPr="002C707B">
        <w:rPr>
          <w:snapToGrid w:val="0"/>
        </w:rPr>
        <w:lastRenderedPageBreak/>
        <w:t>Литература</w:t>
      </w:r>
      <w:bookmarkEnd w:id="32"/>
      <w:bookmarkEnd w:id="33"/>
      <w:bookmarkEnd w:id="34"/>
      <w:bookmarkEnd w:id="35"/>
    </w:p>
    <w:p w:rsidR="002C707B" w:rsidRPr="002C707B" w:rsidRDefault="002C707B" w:rsidP="002C707B">
      <w:pPr>
        <w:numPr>
          <w:ilvl w:val="0"/>
          <w:numId w:val="30"/>
        </w:numPr>
        <w:spacing w:before="240"/>
        <w:ind w:left="425" w:hanging="357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 w:eastAsia="ru-RU"/>
        </w:rPr>
        <w:t>Приказ Минрегион РФ от 06 Мая 2011 г. №204 «О разработке программ комплексного развития систем коммунальной инфраструктуры муниципальных образований»;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 w:eastAsia="ru-RU"/>
        </w:rPr>
        <w:t>Методические рекомендации по разработке программ комплексного развития систем коммунальной инфраструктуры муниципальных образований;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СНиП 2.04.02-84* «Водоснабжение. Наружные сети и сооружения»;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СП 31.13330.2012 «Водоснабжение. Наружные сети и сооружения»;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СНиП 2.04.01-85* «Внутренний водопровод и канализация зданий»;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СП 30.13330.2012 «Внутренний водопровод и канализация зданий»;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Пособие к СНиП 11-01-95 по разработке раздела «Охрана окружающей среды»;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2C707B">
        <w:rPr>
          <w:rFonts w:ascii="Times New Roman" w:hAnsi="Times New Roman"/>
          <w:szCs w:val="24"/>
          <w:lang w:val="ru-RU"/>
        </w:rPr>
        <w:t>Пособие к СНиП 2.07.01-89 по водоснабжению и канализации городских и сельских поселений.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2C707B">
        <w:rPr>
          <w:rFonts w:ascii="Times New Roman" w:hAnsi="Times New Roman"/>
          <w:sz w:val="24"/>
          <w:szCs w:val="24"/>
          <w:lang w:val="ru-RU"/>
        </w:rPr>
        <w:t xml:space="preserve">Абрамов Н.Н. Водоснабжение. – М.: </w:t>
      </w:r>
      <w:proofErr w:type="spellStart"/>
      <w:r w:rsidRPr="002C707B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2C707B">
        <w:rPr>
          <w:rFonts w:ascii="Times New Roman" w:hAnsi="Times New Roman"/>
          <w:sz w:val="24"/>
          <w:szCs w:val="24"/>
          <w:lang w:val="ru-RU"/>
        </w:rPr>
        <w:t>, 1982.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2C707B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2C707B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2C707B" w:rsidRPr="002C707B" w:rsidRDefault="002C707B" w:rsidP="002C707B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2C707B">
        <w:rPr>
          <w:rFonts w:ascii="Times New Roman" w:hAnsi="Times New Roman"/>
          <w:sz w:val="24"/>
          <w:szCs w:val="24"/>
          <w:lang w:val="ru-RU"/>
        </w:rPr>
        <w:t xml:space="preserve">Иванов Е.Н. Противопожарное водоснабжение. – М.: </w:t>
      </w:r>
      <w:proofErr w:type="spellStart"/>
      <w:r w:rsidRPr="002C707B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2C707B">
        <w:rPr>
          <w:rFonts w:ascii="Times New Roman" w:hAnsi="Times New Roman"/>
          <w:sz w:val="24"/>
          <w:szCs w:val="24"/>
          <w:lang w:val="ru-RU"/>
        </w:rPr>
        <w:t>, 1987.</w:t>
      </w:r>
    </w:p>
    <w:p w:rsidR="00D45075" w:rsidRPr="008E4EF4" w:rsidRDefault="002C707B" w:rsidP="008E4EF4">
      <w:pPr>
        <w:numPr>
          <w:ilvl w:val="0"/>
          <w:numId w:val="30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2C707B">
        <w:rPr>
          <w:rFonts w:ascii="Times New Roman" w:hAnsi="Times New Roman"/>
          <w:sz w:val="24"/>
          <w:szCs w:val="24"/>
          <w:lang w:val="ru-RU"/>
        </w:rPr>
        <w:t>Сомов Н.А., Квитка Л.А. Водоснабжение. – М.: ИНФРА-М, 2008.</w:t>
      </w:r>
    </w:p>
    <w:sectPr w:rsidR="00D45075" w:rsidRPr="008E4EF4" w:rsidSect="002C707B">
      <w:pgSz w:w="11907" w:h="16840" w:code="9"/>
      <w:pgMar w:top="1134" w:right="850" w:bottom="1134" w:left="1701" w:header="284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34" w:rsidRDefault="00811134">
      <w:pPr>
        <w:spacing w:line="240" w:lineRule="auto"/>
      </w:pPr>
      <w:r>
        <w:separator/>
      </w:r>
    </w:p>
  </w:endnote>
  <w:endnote w:type="continuationSeparator" w:id="0">
    <w:p w:rsidR="00811134" w:rsidRDefault="00811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9E0018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9E0018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9E0018" w:rsidRPr="00FC281A" w:rsidRDefault="009E0018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9E0018" w:rsidRPr="00FC281A" w:rsidRDefault="001723E1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="009E0018"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="009E0018"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9E0018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9E0018" w:rsidRPr="00FC281A" w:rsidRDefault="009E0018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9E0018" w:rsidRPr="00FC281A" w:rsidRDefault="009E0018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9E0018" w:rsidRPr="00FC281A" w:rsidRDefault="009E0018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9E0018" w:rsidRPr="00FC281A" w:rsidRDefault="009E0018">
          <w:pPr>
            <w:pStyle w:val="a5"/>
            <w:ind w:right="-71"/>
            <w:rPr>
              <w:sz w:val="16"/>
            </w:rPr>
          </w:pPr>
        </w:p>
      </w:tc>
    </w:tr>
  </w:tbl>
  <w:p w:rsidR="009E0018" w:rsidRDefault="009E00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18" w:rsidRPr="00CA7261" w:rsidRDefault="009E0018" w:rsidP="00DF0290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CA7261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CA7261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CA7261">
      <w:rPr>
        <w:lang w:val="ru-RU"/>
      </w:rPr>
      <w:t xml:space="preserve">Страница </w:t>
    </w:r>
    <w:r w:rsidR="001723E1" w:rsidRPr="001723E1">
      <w:rPr>
        <w:rFonts w:ascii="Calibri" w:hAnsi="Calibri"/>
      </w:rPr>
      <w:fldChar w:fldCharType="begin"/>
    </w:r>
    <w:r w:rsidRPr="00CA7261">
      <w:instrText>PAGE</w:instrText>
    </w:r>
    <w:r w:rsidRPr="00CA7261">
      <w:rPr>
        <w:lang w:val="ru-RU"/>
      </w:rPr>
      <w:instrText xml:space="preserve">   \* </w:instrText>
    </w:r>
    <w:r w:rsidRPr="00CA7261">
      <w:instrText>MERGEFORMAT</w:instrText>
    </w:r>
    <w:r w:rsidR="001723E1" w:rsidRPr="001723E1">
      <w:rPr>
        <w:rFonts w:ascii="Calibri" w:hAnsi="Calibri"/>
      </w:rPr>
      <w:fldChar w:fldCharType="separate"/>
    </w:r>
    <w:r w:rsidR="00965D1E" w:rsidRPr="00965D1E">
      <w:rPr>
        <w:noProof/>
        <w:lang w:val="ru-RU"/>
      </w:rPr>
      <w:t>2</w:t>
    </w:r>
    <w:r w:rsidR="001723E1" w:rsidRPr="00CA7261">
      <w:fldChar w:fldCharType="end"/>
    </w:r>
  </w:p>
  <w:p w:rsidR="009E0018" w:rsidRPr="00DF0290" w:rsidRDefault="009E0018" w:rsidP="00DF0290">
    <w:pPr>
      <w:pStyle w:val="a5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18" w:rsidRPr="00DF0290" w:rsidRDefault="009E0018" w:rsidP="00DF0290">
    <w:pPr>
      <w:pBdr>
        <w:top w:val="thinThickSmallGap" w:sz="24" w:space="1" w:color="622423"/>
      </w:pBdr>
      <w:tabs>
        <w:tab w:val="center" w:pos="4536"/>
        <w:tab w:val="right" w:pos="9639"/>
      </w:tabs>
      <w:rPr>
        <w:rFonts w:ascii="Times New Roman" w:hAnsi="Times New Roman"/>
        <w:lang w:val="ru-RU"/>
      </w:rPr>
    </w:pPr>
    <w:r w:rsidRPr="00CA7261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CA7261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CA7261">
      <w:rPr>
        <w:lang w:val="ru-RU"/>
      </w:rPr>
      <w:t xml:space="preserve">Страница </w:t>
    </w:r>
    <w:r>
      <w:rPr>
        <w:rFonts w:ascii="Calibri" w:hAnsi="Calibri"/>
        <w:lang w:val="ru-RU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34" w:rsidRDefault="00811134">
      <w:pPr>
        <w:spacing w:line="240" w:lineRule="auto"/>
      </w:pPr>
      <w:r>
        <w:separator/>
      </w:r>
    </w:p>
  </w:footnote>
  <w:footnote w:type="continuationSeparator" w:id="0">
    <w:p w:rsidR="00811134" w:rsidRDefault="008111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899"/>
      <w:gridCol w:w="591"/>
    </w:tblGrid>
    <w:tr w:rsidR="009E0018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9E0018" w:rsidRPr="00FC281A" w:rsidRDefault="001723E1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w:pict>
              <v:line id="Прямая соединительная линия 23" o:spid="_x0000_s2050" style="position:absolute;left:0;text-align:left;z-index:251659264;visibility:visible;mso-position-horizontal-relative:margin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<v:stroke startarrowwidth="narrow" startarrowlength="short" endarrowwidth="narrow" endarrowlength="short"/>
                <w10:wrap anchorx="margin"/>
              </v:line>
            </w:pict>
          </w:r>
          <w:r>
            <w:rPr>
              <w:noProof/>
              <w:lang w:val="ru-RU" w:eastAsia="ru-RU" w:bidi="ar-SA"/>
            </w:rPr>
            <w:pict>
              <v:line id="Прямая соединительная линия 22" o:spid="_x0000_s2049" style="position:absolute;left:0;text-align:left;z-index:251660288;visibility:visible;mso-position-horizontal-relative:margin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<v:stroke startarrowwidth="narrow" startarrowlength="short" endarrowwidth="narrow" endarrowlength="short"/>
                <w10:wrap anchorx="margin"/>
              </v:line>
            </w:pic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9E0018" w:rsidRPr="00FC281A" w:rsidRDefault="009E0018">
          <w:pPr>
            <w:pStyle w:val="a3"/>
            <w:rPr>
              <w:noProof/>
            </w:rPr>
          </w:pPr>
        </w:p>
      </w:tc>
    </w:tr>
  </w:tbl>
  <w:p w:rsidR="009E0018" w:rsidRDefault="009E00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18" w:rsidRDefault="009E0018" w:rsidP="00117856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18" w:rsidRDefault="009E0018" w:rsidP="00DF0290">
    <w:pPr>
      <w:tabs>
        <w:tab w:val="center" w:pos="4536"/>
        <w:tab w:val="right" w:pos="9072"/>
      </w:tabs>
    </w:pPr>
    <w:r w:rsidRPr="00CA7261">
      <w:rPr>
        <w:lang w:val="ru-RU"/>
      </w:rPr>
      <w:t>Приложение к программному документу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18" w:rsidRDefault="009E0018" w:rsidP="0011785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7E7"/>
    <w:multiLevelType w:val="hybridMultilevel"/>
    <w:tmpl w:val="AA749E0A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5013"/>
    <w:multiLevelType w:val="hybridMultilevel"/>
    <w:tmpl w:val="4EA8F678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D74E51"/>
    <w:multiLevelType w:val="hybridMultilevel"/>
    <w:tmpl w:val="9FDEB004"/>
    <w:lvl w:ilvl="0" w:tplc="1CD0C5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183729"/>
    <w:multiLevelType w:val="hybridMultilevel"/>
    <w:tmpl w:val="BCA23C9C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C26D0"/>
    <w:multiLevelType w:val="hybridMultilevel"/>
    <w:tmpl w:val="8E70C704"/>
    <w:lvl w:ilvl="0" w:tplc="8612BF0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4B99"/>
    <w:multiLevelType w:val="multilevel"/>
    <w:tmpl w:val="722A45DE"/>
    <w:lvl w:ilvl="0">
      <w:start w:val="1"/>
      <w:numFmt w:val="upperRoman"/>
      <w:lvlText w:val="%1."/>
      <w:lvlJc w:val="right"/>
      <w:pPr>
        <w:ind w:left="763" w:hanging="360"/>
      </w:pPr>
    </w:lvl>
    <w:lvl w:ilvl="1">
      <w:start w:val="1"/>
      <w:numFmt w:val="decimal"/>
      <w:lvlText w:val="5.%2."/>
      <w:lvlJc w:val="right"/>
      <w:pPr>
        <w:ind w:left="1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2160"/>
      </w:pPr>
      <w:rPr>
        <w:rFonts w:hint="default"/>
      </w:rPr>
    </w:lvl>
  </w:abstractNum>
  <w:abstractNum w:abstractNumId="9">
    <w:nsid w:val="2AF37A06"/>
    <w:multiLevelType w:val="hybridMultilevel"/>
    <w:tmpl w:val="2D3A8958"/>
    <w:lvl w:ilvl="0" w:tplc="5B124D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23A25"/>
    <w:multiLevelType w:val="hybridMultilevel"/>
    <w:tmpl w:val="940626D0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2EA"/>
    <w:multiLevelType w:val="hybridMultilevel"/>
    <w:tmpl w:val="4A2C0744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F25C0F"/>
    <w:multiLevelType w:val="hybridMultilevel"/>
    <w:tmpl w:val="E78EAE36"/>
    <w:lvl w:ilvl="0" w:tplc="97BCAE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F2E6C"/>
    <w:multiLevelType w:val="hybridMultilevel"/>
    <w:tmpl w:val="375AC04A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54E99"/>
    <w:multiLevelType w:val="multilevel"/>
    <w:tmpl w:val="81029E24"/>
    <w:lvl w:ilvl="0">
      <w:start w:val="4"/>
      <w:numFmt w:val="upperRoman"/>
      <w:lvlText w:val="%1."/>
      <w:lvlJc w:val="right"/>
      <w:pPr>
        <w:ind w:left="928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612678"/>
    <w:multiLevelType w:val="hybridMultilevel"/>
    <w:tmpl w:val="E9AE7458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0683F"/>
    <w:multiLevelType w:val="hybridMultilevel"/>
    <w:tmpl w:val="0EBCA848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2B46"/>
    <w:multiLevelType w:val="multilevel"/>
    <w:tmpl w:val="ACE088F4"/>
    <w:lvl w:ilvl="0">
      <w:start w:val="4"/>
      <w:numFmt w:val="upperRoman"/>
      <w:lvlText w:val="%1."/>
      <w:lvlJc w:val="right"/>
      <w:pPr>
        <w:ind w:left="928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8413915"/>
    <w:multiLevelType w:val="hybridMultilevel"/>
    <w:tmpl w:val="C15693EE"/>
    <w:lvl w:ilvl="0" w:tplc="5B124DE8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CC07B3"/>
    <w:multiLevelType w:val="multilevel"/>
    <w:tmpl w:val="CCCE94CA"/>
    <w:lvl w:ilvl="0">
      <w:start w:val="4"/>
      <w:numFmt w:val="upperRoman"/>
      <w:lvlText w:val="%1."/>
      <w:lvlJc w:val="right"/>
      <w:pPr>
        <w:ind w:left="92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D69081D"/>
    <w:multiLevelType w:val="hybridMultilevel"/>
    <w:tmpl w:val="EB9E8A3C"/>
    <w:lvl w:ilvl="0" w:tplc="57A6FA8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EDD4825"/>
    <w:multiLevelType w:val="hybridMultilevel"/>
    <w:tmpl w:val="036208F0"/>
    <w:lvl w:ilvl="0" w:tplc="34A64EFC">
      <w:start w:val="2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2271E"/>
    <w:multiLevelType w:val="multilevel"/>
    <w:tmpl w:val="505AF1D2"/>
    <w:lvl w:ilvl="0">
      <w:start w:val="4"/>
      <w:numFmt w:val="upperRoman"/>
      <w:lvlText w:val="%1."/>
      <w:lvlJc w:val="right"/>
      <w:pPr>
        <w:ind w:left="928" w:hanging="360"/>
      </w:pPr>
      <w:rPr>
        <w:rFonts w:hint="default"/>
      </w:rPr>
    </w:lvl>
    <w:lvl w:ilvl="1">
      <w:start w:val="4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C9B5F5C"/>
    <w:multiLevelType w:val="multilevel"/>
    <w:tmpl w:val="294CD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AB3322"/>
    <w:multiLevelType w:val="multilevel"/>
    <w:tmpl w:val="A34ADDE2"/>
    <w:lvl w:ilvl="0">
      <w:start w:val="4"/>
      <w:numFmt w:val="upperRoman"/>
      <w:lvlText w:val="%1."/>
      <w:lvlJc w:val="right"/>
      <w:pPr>
        <w:ind w:left="92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4722A5D"/>
    <w:multiLevelType w:val="hybridMultilevel"/>
    <w:tmpl w:val="C3A2D564"/>
    <w:lvl w:ilvl="0" w:tplc="B3067FE4">
      <w:start w:val="6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A36A1"/>
    <w:multiLevelType w:val="hybridMultilevel"/>
    <w:tmpl w:val="FF4495C6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6133E"/>
    <w:multiLevelType w:val="hybridMultilevel"/>
    <w:tmpl w:val="D90E9DF6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63ADB"/>
    <w:multiLevelType w:val="hybridMultilevel"/>
    <w:tmpl w:val="3564C262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E1546"/>
    <w:multiLevelType w:val="multilevel"/>
    <w:tmpl w:val="4D843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753"/>
      <w:numFmt w:val="decimal"/>
      <w:lvlText w:val="%3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3">
    <w:nsid w:val="777B6A72"/>
    <w:multiLevelType w:val="hybridMultilevel"/>
    <w:tmpl w:val="57EA1F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E6AFF"/>
    <w:multiLevelType w:val="hybridMultilevel"/>
    <w:tmpl w:val="0A6898E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D1A31EA"/>
    <w:multiLevelType w:val="hybridMultilevel"/>
    <w:tmpl w:val="4FBA2AE0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76EBE"/>
    <w:multiLevelType w:val="hybridMultilevel"/>
    <w:tmpl w:val="B5561D9E"/>
    <w:lvl w:ilvl="0" w:tplc="58BC80E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5"/>
  </w:num>
  <w:num w:numId="5">
    <w:abstractNumId w:val="34"/>
  </w:num>
  <w:num w:numId="6">
    <w:abstractNumId w:val="21"/>
  </w:num>
  <w:num w:numId="7">
    <w:abstractNumId w:val="25"/>
  </w:num>
  <w:num w:numId="8">
    <w:abstractNumId w:val="12"/>
  </w:num>
  <w:num w:numId="9">
    <w:abstractNumId w:val="3"/>
  </w:num>
  <w:num w:numId="10">
    <w:abstractNumId w:val="20"/>
  </w:num>
  <w:num w:numId="11">
    <w:abstractNumId w:val="20"/>
    <w:lvlOverride w:ilvl="0">
      <w:startOverride w:val="4"/>
    </w:lvlOverride>
    <w:lvlOverride w:ilvl="1">
      <w:startOverride w:val="3"/>
    </w:lvlOverride>
  </w:num>
  <w:num w:numId="12">
    <w:abstractNumId w:val="16"/>
  </w:num>
  <w:num w:numId="13">
    <w:abstractNumId w:val="35"/>
  </w:num>
  <w:num w:numId="14">
    <w:abstractNumId w:val="11"/>
  </w:num>
  <w:num w:numId="15">
    <w:abstractNumId w:val="17"/>
  </w:num>
  <w:num w:numId="16">
    <w:abstractNumId w:val="29"/>
  </w:num>
  <w:num w:numId="17">
    <w:abstractNumId w:val="6"/>
  </w:num>
  <w:num w:numId="18">
    <w:abstractNumId w:val="28"/>
  </w:num>
  <w:num w:numId="19">
    <w:abstractNumId w:val="30"/>
  </w:num>
  <w:num w:numId="20">
    <w:abstractNumId w:val="2"/>
  </w:num>
  <w:num w:numId="21">
    <w:abstractNumId w:val="14"/>
  </w:num>
  <w:num w:numId="22">
    <w:abstractNumId w:val="0"/>
  </w:num>
  <w:num w:numId="23">
    <w:abstractNumId w:val="8"/>
  </w:num>
  <w:num w:numId="24">
    <w:abstractNumId w:val="7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9"/>
  </w:num>
  <w:num w:numId="30">
    <w:abstractNumId w:val="1"/>
  </w:num>
  <w:num w:numId="31">
    <w:abstractNumId w:val="4"/>
  </w:num>
  <w:num w:numId="32">
    <w:abstractNumId w:val="20"/>
  </w:num>
  <w:num w:numId="33">
    <w:abstractNumId w:val="20"/>
  </w:num>
  <w:num w:numId="34">
    <w:abstractNumId w:val="9"/>
  </w:num>
  <w:num w:numId="35">
    <w:abstractNumId w:val="22"/>
  </w:num>
  <w:num w:numId="36">
    <w:abstractNumId w:val="20"/>
  </w:num>
  <w:num w:numId="37">
    <w:abstractNumId w:val="2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2"/>
    </w:lvlOverride>
  </w:num>
  <w:num w:numId="41">
    <w:abstractNumId w:val="4"/>
    <w:lvlOverride w:ilvl="0">
      <w:startOverride w:val="4"/>
    </w:lvlOverride>
  </w:num>
  <w:num w:numId="42">
    <w:abstractNumId w:val="36"/>
  </w:num>
  <w:num w:numId="43">
    <w:abstractNumId w:val="33"/>
  </w:num>
  <w:num w:numId="44">
    <w:abstractNumId w:val="26"/>
  </w:num>
  <w:num w:numId="45">
    <w:abstractNumId w:val="15"/>
  </w:num>
  <w:num w:numId="46">
    <w:abstractNumId w:val="23"/>
  </w:num>
  <w:num w:numId="4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364A"/>
    <w:rsid w:val="00002103"/>
    <w:rsid w:val="0002254B"/>
    <w:rsid w:val="00036267"/>
    <w:rsid w:val="0003709B"/>
    <w:rsid w:val="0004711E"/>
    <w:rsid w:val="00047846"/>
    <w:rsid w:val="000735B9"/>
    <w:rsid w:val="00095093"/>
    <w:rsid w:val="000A3152"/>
    <w:rsid w:val="000A38D6"/>
    <w:rsid w:val="000D2EF8"/>
    <w:rsid w:val="00117856"/>
    <w:rsid w:val="00153338"/>
    <w:rsid w:val="00156F9C"/>
    <w:rsid w:val="001723E1"/>
    <w:rsid w:val="00181E45"/>
    <w:rsid w:val="00185DFC"/>
    <w:rsid w:val="001953C8"/>
    <w:rsid w:val="001A6945"/>
    <w:rsid w:val="001C3C13"/>
    <w:rsid w:val="00210780"/>
    <w:rsid w:val="00226F6E"/>
    <w:rsid w:val="00230B48"/>
    <w:rsid w:val="00243FC4"/>
    <w:rsid w:val="00284ECF"/>
    <w:rsid w:val="002A5FED"/>
    <w:rsid w:val="002A6CFA"/>
    <w:rsid w:val="002C65C5"/>
    <w:rsid w:val="002C707B"/>
    <w:rsid w:val="002D2158"/>
    <w:rsid w:val="0030439C"/>
    <w:rsid w:val="00316E7C"/>
    <w:rsid w:val="00322FC1"/>
    <w:rsid w:val="00343704"/>
    <w:rsid w:val="003527AB"/>
    <w:rsid w:val="003539C5"/>
    <w:rsid w:val="00372F13"/>
    <w:rsid w:val="003811A4"/>
    <w:rsid w:val="003B3622"/>
    <w:rsid w:val="003C79D1"/>
    <w:rsid w:val="003D5C29"/>
    <w:rsid w:val="003E2DEA"/>
    <w:rsid w:val="004066B6"/>
    <w:rsid w:val="00442077"/>
    <w:rsid w:val="004458AC"/>
    <w:rsid w:val="00470CC6"/>
    <w:rsid w:val="004743A7"/>
    <w:rsid w:val="004863C3"/>
    <w:rsid w:val="00491F83"/>
    <w:rsid w:val="00496D08"/>
    <w:rsid w:val="00497BEA"/>
    <w:rsid w:val="004A57F9"/>
    <w:rsid w:val="004B0835"/>
    <w:rsid w:val="004C170E"/>
    <w:rsid w:val="004C20CF"/>
    <w:rsid w:val="004C3B6C"/>
    <w:rsid w:val="004C577D"/>
    <w:rsid w:val="004D4FC0"/>
    <w:rsid w:val="004E4D45"/>
    <w:rsid w:val="0050463F"/>
    <w:rsid w:val="005046E6"/>
    <w:rsid w:val="0051233B"/>
    <w:rsid w:val="00545528"/>
    <w:rsid w:val="00551593"/>
    <w:rsid w:val="005622F7"/>
    <w:rsid w:val="00565528"/>
    <w:rsid w:val="00570352"/>
    <w:rsid w:val="00591BCF"/>
    <w:rsid w:val="005B16AA"/>
    <w:rsid w:val="005B6C0B"/>
    <w:rsid w:val="005D100D"/>
    <w:rsid w:val="005F3623"/>
    <w:rsid w:val="00621D1A"/>
    <w:rsid w:val="00626045"/>
    <w:rsid w:val="00627217"/>
    <w:rsid w:val="0063423D"/>
    <w:rsid w:val="0064185E"/>
    <w:rsid w:val="0064538C"/>
    <w:rsid w:val="00667647"/>
    <w:rsid w:val="0067199A"/>
    <w:rsid w:val="00677EBB"/>
    <w:rsid w:val="00680320"/>
    <w:rsid w:val="00695DD6"/>
    <w:rsid w:val="006A2D31"/>
    <w:rsid w:val="006C6098"/>
    <w:rsid w:val="006E5043"/>
    <w:rsid w:val="006F0A5E"/>
    <w:rsid w:val="006F4220"/>
    <w:rsid w:val="00710A76"/>
    <w:rsid w:val="00713583"/>
    <w:rsid w:val="00714E63"/>
    <w:rsid w:val="00716B71"/>
    <w:rsid w:val="00736136"/>
    <w:rsid w:val="00742E82"/>
    <w:rsid w:val="007466E9"/>
    <w:rsid w:val="00767DF8"/>
    <w:rsid w:val="00771838"/>
    <w:rsid w:val="007826C7"/>
    <w:rsid w:val="00787CB6"/>
    <w:rsid w:val="007A7429"/>
    <w:rsid w:val="007A7862"/>
    <w:rsid w:val="007A7DD5"/>
    <w:rsid w:val="007C40EC"/>
    <w:rsid w:val="007D40EB"/>
    <w:rsid w:val="00811134"/>
    <w:rsid w:val="008364D8"/>
    <w:rsid w:val="00840FB2"/>
    <w:rsid w:val="00855D8E"/>
    <w:rsid w:val="00873AB3"/>
    <w:rsid w:val="00883E16"/>
    <w:rsid w:val="008A3DC3"/>
    <w:rsid w:val="008D2ACC"/>
    <w:rsid w:val="008E4EF4"/>
    <w:rsid w:val="008F0ECC"/>
    <w:rsid w:val="00905B24"/>
    <w:rsid w:val="009065E8"/>
    <w:rsid w:val="009339D4"/>
    <w:rsid w:val="00955C6C"/>
    <w:rsid w:val="00965354"/>
    <w:rsid w:val="00965D1E"/>
    <w:rsid w:val="00976A75"/>
    <w:rsid w:val="009C7328"/>
    <w:rsid w:val="009D364A"/>
    <w:rsid w:val="009E0018"/>
    <w:rsid w:val="00A0498F"/>
    <w:rsid w:val="00A07580"/>
    <w:rsid w:val="00A33478"/>
    <w:rsid w:val="00A42DB3"/>
    <w:rsid w:val="00A569B5"/>
    <w:rsid w:val="00A71C15"/>
    <w:rsid w:val="00A73159"/>
    <w:rsid w:val="00A745F2"/>
    <w:rsid w:val="00AC316E"/>
    <w:rsid w:val="00AC35C2"/>
    <w:rsid w:val="00AE608E"/>
    <w:rsid w:val="00B16640"/>
    <w:rsid w:val="00B16D03"/>
    <w:rsid w:val="00B47767"/>
    <w:rsid w:val="00B64BB2"/>
    <w:rsid w:val="00B676BE"/>
    <w:rsid w:val="00BA03AB"/>
    <w:rsid w:val="00BC1A41"/>
    <w:rsid w:val="00BC3F09"/>
    <w:rsid w:val="00BD7C21"/>
    <w:rsid w:val="00BE2B1E"/>
    <w:rsid w:val="00C04417"/>
    <w:rsid w:val="00C055D5"/>
    <w:rsid w:val="00C121B7"/>
    <w:rsid w:val="00C206C9"/>
    <w:rsid w:val="00C3346D"/>
    <w:rsid w:val="00C40631"/>
    <w:rsid w:val="00C7321D"/>
    <w:rsid w:val="00C87A71"/>
    <w:rsid w:val="00C9034B"/>
    <w:rsid w:val="00CA5553"/>
    <w:rsid w:val="00D45075"/>
    <w:rsid w:val="00D45359"/>
    <w:rsid w:val="00D517CC"/>
    <w:rsid w:val="00D537F4"/>
    <w:rsid w:val="00D54016"/>
    <w:rsid w:val="00D8218C"/>
    <w:rsid w:val="00D87492"/>
    <w:rsid w:val="00DE1DB2"/>
    <w:rsid w:val="00DF0290"/>
    <w:rsid w:val="00E22B77"/>
    <w:rsid w:val="00E279D7"/>
    <w:rsid w:val="00E560F1"/>
    <w:rsid w:val="00E7561C"/>
    <w:rsid w:val="00E77B6F"/>
    <w:rsid w:val="00E80C41"/>
    <w:rsid w:val="00E82565"/>
    <w:rsid w:val="00EB6971"/>
    <w:rsid w:val="00EC27DA"/>
    <w:rsid w:val="00ED201C"/>
    <w:rsid w:val="00EE5EDB"/>
    <w:rsid w:val="00EF1AF9"/>
    <w:rsid w:val="00EF5EFA"/>
    <w:rsid w:val="00EF6A7F"/>
    <w:rsid w:val="00F03CB8"/>
    <w:rsid w:val="00F13151"/>
    <w:rsid w:val="00F26924"/>
    <w:rsid w:val="00F37F11"/>
    <w:rsid w:val="00F43F90"/>
    <w:rsid w:val="00F44C4E"/>
    <w:rsid w:val="00F701EE"/>
    <w:rsid w:val="00FD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1E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qFormat/>
    <w:rsid w:val="008E4EF4"/>
    <w:pPr>
      <w:pBdr>
        <w:bottom w:val="thinThickSmallGap" w:sz="12" w:space="1" w:color="943634"/>
      </w:pBdr>
      <w:spacing w:line="240" w:lineRule="auto"/>
      <w:jc w:val="center"/>
      <w:outlineLvl w:val="0"/>
    </w:pPr>
    <w:rPr>
      <w:b/>
      <w:caps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EF4"/>
    <w:rPr>
      <w:rFonts w:ascii="Cambria" w:eastAsia="Times New Roman" w:hAnsi="Cambria" w:cs="Times New Roman"/>
      <w:b/>
      <w:caps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9D364A"/>
    <w:rPr>
      <w:rFonts w:ascii="Cambria" w:eastAsia="Times New Roman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9D364A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</w:rPr>
  </w:style>
  <w:style w:type="paragraph" w:styleId="af4">
    <w:name w:val="Title"/>
    <w:basedOn w:val="a"/>
    <w:next w:val="a"/>
    <w:link w:val="af5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af5">
    <w:name w:val="Название Знак"/>
    <w:basedOn w:val="a0"/>
    <w:link w:val="af4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eastAsia="ar-SA"/>
    </w:rPr>
  </w:style>
  <w:style w:type="paragraph" w:styleId="19">
    <w:name w:val="toc 1"/>
    <w:basedOn w:val="a"/>
    <w:next w:val="a"/>
    <w:autoRedefine/>
    <w:uiPriority w:val="39"/>
    <w:qFormat/>
    <w:rsid w:val="008E4EF4"/>
    <w:pPr>
      <w:tabs>
        <w:tab w:val="left" w:pos="0"/>
        <w:tab w:val="right" w:leader="dot" w:pos="9356"/>
      </w:tabs>
      <w:spacing w:line="240" w:lineRule="auto"/>
      <w:ind w:right="142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3539C5"/>
    <w:pPr>
      <w:tabs>
        <w:tab w:val="left" w:pos="660"/>
        <w:tab w:val="right" w:leader="dot" w:pos="9356"/>
      </w:tabs>
      <w:spacing w:line="240" w:lineRule="auto"/>
      <w:ind w:left="709" w:hanging="709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numbering" w:customStyle="1" w:styleId="1d">
    <w:name w:val="Нет списка1"/>
    <w:next w:val="a2"/>
    <w:uiPriority w:val="99"/>
    <w:semiHidden/>
    <w:unhideWhenUsed/>
    <w:rsid w:val="004C3B6C"/>
  </w:style>
  <w:style w:type="table" w:customStyle="1" w:styleId="1e">
    <w:name w:val="Сетка таблицы1"/>
    <w:basedOn w:val="a1"/>
    <w:next w:val="aa"/>
    <w:rsid w:val="004C3B6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Обычный2"/>
    <w:rsid w:val="004C3B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10">
    <w:name w:val="Нет списка11"/>
    <w:next w:val="a2"/>
    <w:semiHidden/>
    <w:rsid w:val="004C3B6C"/>
  </w:style>
  <w:style w:type="table" w:customStyle="1" w:styleId="111">
    <w:name w:val="Сетка таблицы11"/>
    <w:basedOn w:val="a1"/>
    <w:next w:val="aa"/>
    <w:rsid w:val="004C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14 пт По ширине"/>
    <w:basedOn w:val="a"/>
    <w:rsid w:val="004C3B6C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b">
    <w:name w:val="List 2"/>
    <w:basedOn w:val="a"/>
    <w:rsid w:val="004C3B6C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4C3B6C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4C3B6C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4C3B6C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c">
    <w:name w:val="List Continue 2"/>
    <w:basedOn w:val="a"/>
    <w:rsid w:val="004C3B6C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C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4C3B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-66">
    <w:name w:val="стиль16-66"/>
    <w:rsid w:val="004C3B6C"/>
  </w:style>
  <w:style w:type="character" w:customStyle="1" w:styleId="st1">
    <w:name w:val="st1"/>
    <w:rsid w:val="004C3B6C"/>
  </w:style>
  <w:style w:type="numbering" w:customStyle="1" w:styleId="2d">
    <w:name w:val="Нет списка2"/>
    <w:next w:val="a2"/>
    <w:semiHidden/>
    <w:rsid w:val="004C3B6C"/>
  </w:style>
  <w:style w:type="table" w:customStyle="1" w:styleId="2e">
    <w:name w:val="Сетка таблицы2"/>
    <w:basedOn w:val="a1"/>
    <w:next w:val="aa"/>
    <w:rsid w:val="004C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qFormat/>
    <w:rsid w:val="009D364A"/>
    <w:pPr>
      <w:numPr>
        <w:numId w:val="10"/>
      </w:numPr>
      <w:pBdr>
        <w:bottom w:val="thinThickSmallGap" w:sz="12" w:space="1" w:color="943634"/>
      </w:pBdr>
      <w:spacing w:before="400" w:line="240" w:lineRule="auto"/>
      <w:ind w:left="720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64A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pPr>
      <w:numPr>
        <w:numId w:val="0"/>
      </w:numPr>
    </w:pPr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numbering" w:customStyle="1" w:styleId="1d">
    <w:name w:val="Нет списка1"/>
    <w:next w:val="a2"/>
    <w:uiPriority w:val="99"/>
    <w:semiHidden/>
    <w:unhideWhenUsed/>
    <w:rsid w:val="004C3B6C"/>
  </w:style>
  <w:style w:type="table" w:customStyle="1" w:styleId="1e">
    <w:name w:val="Сетка таблицы1"/>
    <w:basedOn w:val="a1"/>
    <w:next w:val="aa"/>
    <w:rsid w:val="004C3B6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Обычный2"/>
    <w:rsid w:val="004C3B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10">
    <w:name w:val="Нет списка11"/>
    <w:next w:val="a2"/>
    <w:semiHidden/>
    <w:rsid w:val="004C3B6C"/>
  </w:style>
  <w:style w:type="table" w:customStyle="1" w:styleId="111">
    <w:name w:val="Сетка таблицы11"/>
    <w:basedOn w:val="a1"/>
    <w:next w:val="aa"/>
    <w:rsid w:val="004C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14 пт По ширине"/>
    <w:basedOn w:val="a"/>
    <w:rsid w:val="004C3B6C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b">
    <w:name w:val="List 2"/>
    <w:basedOn w:val="a"/>
    <w:rsid w:val="004C3B6C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4C3B6C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4C3B6C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4C3B6C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c">
    <w:name w:val="List Continue 2"/>
    <w:basedOn w:val="a"/>
    <w:rsid w:val="004C3B6C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C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4C3B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-66">
    <w:name w:val="стиль16-66"/>
    <w:rsid w:val="004C3B6C"/>
  </w:style>
  <w:style w:type="character" w:customStyle="1" w:styleId="st1">
    <w:name w:val="st1"/>
    <w:rsid w:val="004C3B6C"/>
  </w:style>
  <w:style w:type="numbering" w:customStyle="1" w:styleId="2d">
    <w:name w:val="Нет списка2"/>
    <w:next w:val="a2"/>
    <w:semiHidden/>
    <w:rsid w:val="004C3B6C"/>
  </w:style>
  <w:style w:type="table" w:customStyle="1" w:styleId="2e">
    <w:name w:val="Сетка таблицы2"/>
    <w:basedOn w:val="a1"/>
    <w:next w:val="aa"/>
    <w:rsid w:val="004C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8A1CD0-DF9B-4220-AC9F-64D517B7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68</cp:revision>
  <cp:lastPrinted>2013-12-20T14:33:00Z</cp:lastPrinted>
  <dcterms:created xsi:type="dcterms:W3CDTF">2013-03-11T08:00:00Z</dcterms:created>
  <dcterms:modified xsi:type="dcterms:W3CDTF">2017-09-21T12:14:00Z</dcterms:modified>
</cp:coreProperties>
</file>